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DEA" w:rsidRDefault="00963DEA" w:rsidP="00963DEA">
      <w:pPr>
        <w:jc w:val="center"/>
        <w:outlineLvl w:val="0"/>
        <w:rPr>
          <w:rFonts w:ascii="Tw Cen MT" w:hAnsi="Tw Cen MT" w:cs="Andalus"/>
          <w:b/>
          <w:bCs/>
          <w:color w:val="0000FF"/>
        </w:rPr>
      </w:pPr>
      <w:r w:rsidRPr="00E41D6A">
        <w:rPr>
          <w:rFonts w:ascii="Tw Cen MT" w:hAnsi="Tw Cen MT" w:cs="Andalus"/>
          <w:b/>
          <w:bCs/>
          <w:color w:val="0000FF"/>
        </w:rPr>
        <w:t>BULLETIN DE DEPOT</w:t>
      </w:r>
      <w:r w:rsidRPr="00E41D6A">
        <w:rPr>
          <w:rStyle w:val="Appelnotedebasdep"/>
          <w:rFonts w:ascii="Tw Cen MT" w:hAnsi="Tw Cen MT" w:cs="Andalus"/>
          <w:b/>
          <w:bCs/>
          <w:color w:val="0000FF"/>
        </w:rPr>
        <w:footnoteReference w:id="2"/>
      </w:r>
    </w:p>
    <w:p w:rsidR="005D54D1" w:rsidRPr="00E41D6A" w:rsidRDefault="005D54D1" w:rsidP="00963DEA">
      <w:pPr>
        <w:jc w:val="center"/>
        <w:outlineLvl w:val="0"/>
        <w:rPr>
          <w:rFonts w:ascii="Tw Cen MT" w:hAnsi="Tw Cen MT" w:cs="Andalus"/>
          <w:b/>
          <w:bCs/>
          <w:color w:val="0000FF"/>
        </w:rPr>
      </w:pPr>
      <w:r>
        <w:rPr>
          <w:rFonts w:ascii="Tw Cen MT" w:hAnsi="Tw Cen MT" w:cs="Andalus"/>
          <w:b/>
          <w:bCs/>
          <w:color w:val="0000FF"/>
        </w:rPr>
        <w:t xml:space="preserve">DOSSIER DE DEMANDE DE LICENCE POUR ETABLISSEMENT </w:t>
      </w:r>
      <w:r w:rsidR="00976263">
        <w:rPr>
          <w:rFonts w:ascii="Tw Cen MT" w:hAnsi="Tw Cen MT" w:cs="Andalus"/>
          <w:b/>
          <w:bCs/>
          <w:color w:val="0000FF"/>
        </w:rPr>
        <w:t xml:space="preserve">ET EXPLOITATION </w:t>
      </w:r>
      <w:bookmarkStart w:id="0" w:name="_GoBack"/>
      <w:bookmarkEnd w:id="0"/>
      <w:r>
        <w:rPr>
          <w:rFonts w:ascii="Tw Cen MT" w:hAnsi="Tw Cen MT" w:cs="Andalus"/>
          <w:b/>
          <w:bCs/>
          <w:color w:val="0000FF"/>
        </w:rPr>
        <w:t>D’UN SERVICE DE COMMUNICATION AUDIOVISUELLE</w:t>
      </w:r>
    </w:p>
    <w:p w:rsidR="00963DEA" w:rsidRDefault="00B03171" w:rsidP="00963DEA">
      <w:pPr>
        <w:jc w:val="both"/>
        <w:outlineLvl w:val="0"/>
        <w:rPr>
          <w:rFonts w:ascii="Tw Cen MT" w:hAnsi="Tw Cen MT" w:cs="Andalus"/>
          <w:color w:val="0000FF"/>
        </w:rPr>
      </w:pPr>
      <w:r>
        <w:rPr>
          <w:rFonts w:ascii="Tw Cen MT" w:hAnsi="Tw Cen MT" w:cs="Andalus"/>
          <w:noProof/>
          <w:color w:val="0000FF"/>
        </w:rPr>
        <w:pict>
          <v:line id="Connecteur droit 1" o:spid="_x0000_s1026" style="position:absolute;left:0;text-align:left;z-index:251659264;visibility:visible" from="0,4.95pt" to="459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" strokecolor="blue"/>
        </w:pict>
      </w:r>
    </w:p>
    <w:p w:rsidR="00963DEA" w:rsidRDefault="00963DEA" w:rsidP="00963DEA">
      <w:pPr>
        <w:rPr>
          <w:rFonts w:ascii="Tw Cen MT" w:hAnsi="Tw Cen MT" w:cs="Andalus"/>
          <w:sz w:val="20"/>
          <w:szCs w:val="20"/>
        </w:rPr>
      </w:pPr>
      <w:r>
        <w:rPr>
          <w:rFonts w:ascii="Tw Cen MT" w:hAnsi="Tw Cen MT" w:cs="Andalus"/>
          <w:sz w:val="20"/>
          <w:szCs w:val="20"/>
        </w:rPr>
        <w:t>Nom de la société </w:t>
      </w:r>
      <w:proofErr w:type="gramStart"/>
      <w:r>
        <w:rPr>
          <w:rFonts w:ascii="Tw Cen MT" w:hAnsi="Tw Cen MT" w:cs="Andalus"/>
          <w:sz w:val="20"/>
          <w:szCs w:val="20"/>
        </w:rPr>
        <w:t>:  …</w:t>
      </w:r>
      <w:proofErr w:type="gramEnd"/>
      <w:r>
        <w:rPr>
          <w:rFonts w:ascii="Tw Cen MT" w:hAnsi="Tw Cen MT" w:cs="Andalus"/>
          <w:sz w:val="20"/>
          <w:szCs w:val="20"/>
        </w:rPr>
        <w:t>…………………………………….</w:t>
      </w:r>
    </w:p>
    <w:p w:rsidR="00963DEA" w:rsidRDefault="00963DEA" w:rsidP="006D6D2E">
      <w:pPr>
        <w:rPr>
          <w:rFonts w:ascii="Tw Cen MT" w:hAnsi="Tw Cen MT" w:cs="Andalus"/>
          <w:sz w:val="20"/>
          <w:szCs w:val="20"/>
        </w:rPr>
      </w:pPr>
      <w:r>
        <w:rPr>
          <w:rFonts w:ascii="Tw Cen MT" w:hAnsi="Tw Cen MT" w:cs="Andalus"/>
          <w:sz w:val="20"/>
          <w:szCs w:val="20"/>
        </w:rPr>
        <w:t xml:space="preserve">Identité de la personne ayant déposé le dossier : </w:t>
      </w:r>
      <w:proofErr w:type="gramStart"/>
      <w:r>
        <w:rPr>
          <w:rFonts w:ascii="Tw Cen MT" w:hAnsi="Tw Cen MT" w:cs="Andalus"/>
          <w:sz w:val="20"/>
          <w:szCs w:val="20"/>
        </w:rPr>
        <w:t>………………………………………………………………….</w:t>
      </w:r>
      <w:proofErr w:type="gramEnd"/>
    </w:p>
    <w:p w:rsidR="00963DEA" w:rsidRDefault="00963DEA" w:rsidP="00963DEA">
      <w:pPr>
        <w:rPr>
          <w:rFonts w:ascii="Tw Cen MT" w:hAnsi="Tw Cen MT" w:cs="Andalus"/>
          <w:sz w:val="20"/>
          <w:szCs w:val="20"/>
        </w:rPr>
      </w:pPr>
      <w:r>
        <w:rPr>
          <w:rFonts w:ascii="Tw Cen MT" w:hAnsi="Tw Cen MT" w:cs="Andalus"/>
          <w:sz w:val="20"/>
          <w:szCs w:val="20"/>
        </w:rPr>
        <w:t xml:space="preserve">Date de dépôt : </w:t>
      </w:r>
      <w:proofErr w:type="gramStart"/>
      <w:r>
        <w:rPr>
          <w:rFonts w:ascii="Tw Cen MT" w:hAnsi="Tw Cen MT" w:cs="Andalus"/>
          <w:sz w:val="20"/>
          <w:szCs w:val="20"/>
        </w:rPr>
        <w:t>…………………….</w:t>
      </w:r>
      <w:proofErr w:type="gramEnd"/>
    </w:p>
    <w:p w:rsidR="00963DEA" w:rsidRPr="00E16B29" w:rsidRDefault="00963DEA" w:rsidP="00963DEA">
      <w:pPr>
        <w:numPr>
          <w:ilvl w:val="0"/>
          <w:numId w:val="1"/>
        </w:numPr>
        <w:rPr>
          <w:rFonts w:ascii="Tw Cen MT" w:hAnsi="Tw Cen MT" w:cs="Andalus"/>
          <w:sz w:val="20"/>
          <w:szCs w:val="20"/>
          <w:u w:val="single"/>
        </w:rPr>
      </w:pPr>
      <w:r>
        <w:rPr>
          <w:rFonts w:ascii="Tw Cen MT" w:hAnsi="Tw Cen MT" w:cs="Andalus"/>
          <w:sz w:val="20"/>
          <w:szCs w:val="20"/>
          <w:u w:val="single"/>
        </w:rPr>
        <w:t>Demandes, note de présentation et f</w:t>
      </w:r>
      <w:r w:rsidRPr="00E16B29">
        <w:rPr>
          <w:rFonts w:ascii="Tw Cen MT" w:hAnsi="Tw Cen MT" w:cs="Andalus"/>
          <w:sz w:val="20"/>
          <w:szCs w:val="20"/>
          <w:u w:val="single"/>
        </w:rPr>
        <w:t>ormulaire</w:t>
      </w:r>
      <w:r>
        <w:rPr>
          <w:rFonts w:ascii="Tw Cen MT" w:hAnsi="Tw Cen MT" w:cs="Andalus"/>
          <w:sz w:val="20"/>
          <w:szCs w:val="20"/>
          <w:u w:val="single"/>
        </w:rPr>
        <w:t>s</w:t>
      </w:r>
    </w:p>
    <w:p w:rsidR="00963DEA" w:rsidRDefault="00963DEA" w:rsidP="00963DEA">
      <w:pPr>
        <w:rPr>
          <w:rFonts w:ascii="Tw Cen MT" w:hAnsi="Tw Cen MT" w:cs="Andalu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4709"/>
        <w:gridCol w:w="719"/>
        <w:gridCol w:w="2775"/>
      </w:tblGrid>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Réf.</w:t>
            </w:r>
          </w:p>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Document</w:t>
            </w:r>
          </w:p>
        </w:tc>
        <w:tc>
          <w:tcPr>
            <w:tcW w:w="4783"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Document</w:t>
            </w:r>
          </w:p>
        </w:tc>
        <w:tc>
          <w:tcPr>
            <w:tcW w:w="720"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Fourni O/N</w:t>
            </w:r>
          </w:p>
        </w:tc>
        <w:tc>
          <w:tcPr>
            <w:tcW w:w="2812"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Remarques et visa du service courrier de la HACA</w:t>
            </w:r>
          </w:p>
        </w:tc>
      </w:tr>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DD</w:t>
            </w:r>
          </w:p>
        </w:tc>
        <w:tc>
          <w:tcPr>
            <w:tcW w:w="4783" w:type="dxa"/>
          </w:tcPr>
          <w:p w:rsidR="00963DEA" w:rsidRPr="00526426" w:rsidRDefault="00963DEA" w:rsidP="00255F34">
            <w:pPr>
              <w:rPr>
                <w:rFonts w:ascii="Tw Cen MT" w:eastAsia="SimSun" w:hAnsi="Tw Cen MT" w:cs="Andalus"/>
                <w:color w:val="000000"/>
                <w:sz w:val="20"/>
                <w:szCs w:val="20"/>
              </w:rPr>
            </w:pPr>
            <w:r w:rsidRPr="00526426">
              <w:rPr>
                <w:rFonts w:ascii="Tw Cen MT" w:eastAsia="SimSun" w:hAnsi="Tw Cen MT" w:cs="Andalus"/>
                <w:color w:val="000000"/>
                <w:sz w:val="20"/>
                <w:szCs w:val="20"/>
              </w:rPr>
              <w:t>Demande</w:t>
            </w:r>
          </w:p>
        </w:tc>
        <w:tc>
          <w:tcPr>
            <w:tcW w:w="720" w:type="dxa"/>
          </w:tcPr>
          <w:p w:rsidR="00963DEA" w:rsidRPr="00526426" w:rsidRDefault="00963DEA" w:rsidP="00255F34">
            <w:pPr>
              <w:rPr>
                <w:rFonts w:ascii="Tw Cen MT" w:eastAsia="SimSun" w:hAnsi="Tw Cen MT" w:cs="Andalus"/>
                <w:sz w:val="20"/>
                <w:szCs w:val="20"/>
              </w:rPr>
            </w:pPr>
          </w:p>
        </w:tc>
        <w:tc>
          <w:tcPr>
            <w:tcW w:w="2812" w:type="dxa"/>
          </w:tcPr>
          <w:p w:rsidR="00963DEA" w:rsidRPr="00526426" w:rsidRDefault="00963DEA" w:rsidP="00255F34">
            <w:pPr>
              <w:rPr>
                <w:rFonts w:ascii="Tw Cen MT" w:eastAsia="SimSun" w:hAnsi="Tw Cen MT" w:cs="Andalus"/>
                <w:sz w:val="20"/>
                <w:szCs w:val="20"/>
              </w:rPr>
            </w:pPr>
          </w:p>
        </w:tc>
      </w:tr>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NP</w:t>
            </w:r>
          </w:p>
        </w:tc>
        <w:tc>
          <w:tcPr>
            <w:tcW w:w="4783" w:type="dxa"/>
          </w:tcPr>
          <w:p w:rsidR="00963DEA" w:rsidRPr="00526426" w:rsidRDefault="00963DEA" w:rsidP="00255F34">
            <w:pPr>
              <w:rPr>
                <w:rFonts w:ascii="Tw Cen MT" w:eastAsia="SimSun" w:hAnsi="Tw Cen MT" w:cs="Andalus"/>
                <w:color w:val="000000"/>
                <w:sz w:val="20"/>
                <w:szCs w:val="20"/>
              </w:rPr>
            </w:pPr>
            <w:r w:rsidRPr="00526426">
              <w:rPr>
                <w:rFonts w:ascii="Tw Cen MT" w:eastAsia="SimSun" w:hAnsi="Tw Cen MT" w:cs="Andalus"/>
                <w:color w:val="000000"/>
                <w:sz w:val="20"/>
                <w:szCs w:val="20"/>
              </w:rPr>
              <w:t>Note de présentation</w:t>
            </w:r>
          </w:p>
        </w:tc>
        <w:tc>
          <w:tcPr>
            <w:tcW w:w="720" w:type="dxa"/>
          </w:tcPr>
          <w:p w:rsidR="00963DEA" w:rsidRPr="00526426" w:rsidRDefault="00963DEA" w:rsidP="00255F34">
            <w:pPr>
              <w:rPr>
                <w:rFonts w:ascii="Tw Cen MT" w:eastAsia="SimSun" w:hAnsi="Tw Cen MT" w:cs="Andalus"/>
                <w:sz w:val="20"/>
                <w:szCs w:val="20"/>
              </w:rPr>
            </w:pPr>
          </w:p>
        </w:tc>
        <w:tc>
          <w:tcPr>
            <w:tcW w:w="2812" w:type="dxa"/>
          </w:tcPr>
          <w:p w:rsidR="00963DEA" w:rsidRPr="00526426" w:rsidRDefault="00963DEA" w:rsidP="00255F34">
            <w:pPr>
              <w:rPr>
                <w:rFonts w:ascii="Tw Cen MT" w:eastAsia="SimSun" w:hAnsi="Tw Cen MT" w:cs="Andalus"/>
                <w:sz w:val="20"/>
                <w:szCs w:val="20"/>
              </w:rPr>
            </w:pPr>
          </w:p>
        </w:tc>
      </w:tr>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FR1</w:t>
            </w:r>
          </w:p>
        </w:tc>
        <w:tc>
          <w:tcPr>
            <w:tcW w:w="4783"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color w:val="000000"/>
                <w:sz w:val="20"/>
                <w:szCs w:val="20"/>
              </w:rPr>
              <w:t>Formulaire n°1 : identification du demandeur.</w:t>
            </w:r>
          </w:p>
        </w:tc>
        <w:tc>
          <w:tcPr>
            <w:tcW w:w="720" w:type="dxa"/>
          </w:tcPr>
          <w:p w:rsidR="00963DEA" w:rsidRPr="00526426" w:rsidRDefault="00963DEA" w:rsidP="00255F34">
            <w:pPr>
              <w:rPr>
                <w:rFonts w:ascii="Tw Cen MT" w:eastAsia="SimSun" w:hAnsi="Tw Cen MT" w:cs="Andalus"/>
                <w:sz w:val="20"/>
                <w:szCs w:val="20"/>
              </w:rPr>
            </w:pPr>
          </w:p>
        </w:tc>
        <w:tc>
          <w:tcPr>
            <w:tcW w:w="2812" w:type="dxa"/>
          </w:tcPr>
          <w:p w:rsidR="00963DEA" w:rsidRPr="00526426" w:rsidRDefault="00963DEA" w:rsidP="00255F34">
            <w:pPr>
              <w:rPr>
                <w:rFonts w:ascii="Tw Cen MT" w:eastAsia="SimSun" w:hAnsi="Tw Cen MT" w:cs="Andalus"/>
                <w:sz w:val="20"/>
                <w:szCs w:val="20"/>
              </w:rPr>
            </w:pPr>
          </w:p>
        </w:tc>
      </w:tr>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FR2</w:t>
            </w:r>
          </w:p>
        </w:tc>
        <w:tc>
          <w:tcPr>
            <w:tcW w:w="4783" w:type="dxa"/>
          </w:tcPr>
          <w:p w:rsidR="00963DEA" w:rsidRPr="00526426" w:rsidRDefault="00963DEA" w:rsidP="00255F34">
            <w:pPr>
              <w:rPr>
                <w:rFonts w:ascii="Tw Cen MT" w:eastAsia="SimSun" w:hAnsi="Tw Cen MT" w:cs="Andalus"/>
                <w:color w:val="000000"/>
                <w:sz w:val="20"/>
                <w:szCs w:val="20"/>
              </w:rPr>
            </w:pPr>
            <w:r w:rsidRPr="00526426">
              <w:rPr>
                <w:rFonts w:ascii="Tw Cen MT" w:eastAsia="SimSun" w:hAnsi="Tw Cen MT" w:cs="Andalus"/>
                <w:color w:val="000000"/>
                <w:sz w:val="20"/>
                <w:szCs w:val="20"/>
              </w:rPr>
              <w:t>Formulaire n°2 : présentation du projet</w:t>
            </w:r>
            <w:r w:rsidR="002D2992">
              <w:rPr>
                <w:rFonts w:ascii="Tw Cen MT" w:eastAsia="SimSun" w:hAnsi="Tw Cen MT" w:cs="Andalus"/>
                <w:color w:val="000000"/>
                <w:sz w:val="20"/>
                <w:szCs w:val="20"/>
              </w:rPr>
              <w:t xml:space="preserve"> éditorial</w:t>
            </w:r>
          </w:p>
        </w:tc>
        <w:tc>
          <w:tcPr>
            <w:tcW w:w="720" w:type="dxa"/>
          </w:tcPr>
          <w:p w:rsidR="00963DEA" w:rsidRPr="00526426" w:rsidRDefault="00963DEA" w:rsidP="00255F34">
            <w:pPr>
              <w:rPr>
                <w:rFonts w:ascii="Tw Cen MT" w:eastAsia="SimSun" w:hAnsi="Tw Cen MT" w:cs="Andalus"/>
                <w:sz w:val="20"/>
                <w:szCs w:val="20"/>
              </w:rPr>
            </w:pPr>
          </w:p>
        </w:tc>
        <w:tc>
          <w:tcPr>
            <w:tcW w:w="2812" w:type="dxa"/>
          </w:tcPr>
          <w:p w:rsidR="00963DEA" w:rsidRPr="00526426" w:rsidRDefault="00963DEA" w:rsidP="00255F34">
            <w:pPr>
              <w:rPr>
                <w:rFonts w:ascii="Tw Cen MT" w:eastAsia="SimSun" w:hAnsi="Tw Cen MT" w:cs="Andalus"/>
                <w:sz w:val="20"/>
                <w:szCs w:val="20"/>
              </w:rPr>
            </w:pPr>
          </w:p>
        </w:tc>
      </w:tr>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FR3</w:t>
            </w:r>
          </w:p>
        </w:tc>
        <w:tc>
          <w:tcPr>
            <w:tcW w:w="4783" w:type="dxa"/>
          </w:tcPr>
          <w:p w:rsidR="00963DEA" w:rsidRPr="00526426" w:rsidRDefault="00963DEA" w:rsidP="004241F9">
            <w:pPr>
              <w:rPr>
                <w:rFonts w:ascii="Tw Cen MT" w:eastAsia="SimSun" w:hAnsi="Tw Cen MT" w:cs="Andalus"/>
                <w:color w:val="000000"/>
                <w:sz w:val="20"/>
                <w:szCs w:val="20"/>
              </w:rPr>
            </w:pPr>
            <w:r w:rsidRPr="00526426">
              <w:rPr>
                <w:rFonts w:ascii="Tw Cen MT" w:eastAsia="SimSun" w:hAnsi="Tw Cen MT" w:cs="Andalus"/>
                <w:color w:val="000000"/>
                <w:sz w:val="20"/>
                <w:szCs w:val="20"/>
              </w:rPr>
              <w:t xml:space="preserve">Formulaire n°3 : </w:t>
            </w:r>
            <w:r w:rsidR="004241F9">
              <w:rPr>
                <w:rFonts w:ascii="Tw Cen MT" w:eastAsia="SimSun" w:hAnsi="Tw Cen MT" w:cs="Andalus"/>
                <w:color w:val="000000"/>
                <w:sz w:val="20"/>
                <w:szCs w:val="20"/>
              </w:rPr>
              <w:t xml:space="preserve">ressources et prévisions d’exploitation </w:t>
            </w:r>
          </w:p>
        </w:tc>
        <w:tc>
          <w:tcPr>
            <w:tcW w:w="720" w:type="dxa"/>
          </w:tcPr>
          <w:p w:rsidR="00963DEA" w:rsidRPr="00526426" w:rsidRDefault="00963DEA" w:rsidP="00255F34">
            <w:pPr>
              <w:rPr>
                <w:rFonts w:ascii="Tw Cen MT" w:eastAsia="SimSun" w:hAnsi="Tw Cen MT" w:cs="Andalus"/>
                <w:sz w:val="20"/>
                <w:szCs w:val="20"/>
              </w:rPr>
            </w:pPr>
          </w:p>
        </w:tc>
        <w:tc>
          <w:tcPr>
            <w:tcW w:w="2812" w:type="dxa"/>
          </w:tcPr>
          <w:p w:rsidR="00963DEA" w:rsidRPr="00526426" w:rsidRDefault="00963DEA" w:rsidP="00255F34">
            <w:pPr>
              <w:rPr>
                <w:rFonts w:ascii="Tw Cen MT" w:eastAsia="SimSun" w:hAnsi="Tw Cen MT" w:cs="Andalus"/>
                <w:sz w:val="20"/>
                <w:szCs w:val="20"/>
              </w:rPr>
            </w:pPr>
          </w:p>
        </w:tc>
      </w:tr>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FR3</w:t>
            </w:r>
          </w:p>
        </w:tc>
        <w:tc>
          <w:tcPr>
            <w:tcW w:w="4783" w:type="dxa"/>
          </w:tcPr>
          <w:p w:rsidR="00963DEA" w:rsidRPr="00526426" w:rsidRDefault="00963DEA" w:rsidP="002D2992">
            <w:pPr>
              <w:rPr>
                <w:rFonts w:ascii="Tw Cen MT" w:eastAsia="SimSun" w:hAnsi="Tw Cen MT" w:cs="Andalus"/>
                <w:color w:val="000000"/>
                <w:sz w:val="20"/>
                <w:szCs w:val="20"/>
              </w:rPr>
            </w:pPr>
            <w:r w:rsidRPr="00526426">
              <w:rPr>
                <w:rFonts w:ascii="Tw Cen MT" w:eastAsia="SimSun" w:hAnsi="Tw Cen MT" w:cs="Andalus"/>
                <w:color w:val="000000"/>
                <w:sz w:val="20"/>
                <w:szCs w:val="20"/>
              </w:rPr>
              <w:t xml:space="preserve">Formulaire n°4 : </w:t>
            </w:r>
            <w:r w:rsidR="002D2992">
              <w:rPr>
                <w:rFonts w:ascii="Tw Cen MT" w:eastAsia="SimSun" w:hAnsi="Tw Cen MT" w:cs="Andalus"/>
                <w:color w:val="000000"/>
                <w:sz w:val="20"/>
                <w:szCs w:val="20"/>
              </w:rPr>
              <w:t>données techniques</w:t>
            </w:r>
          </w:p>
        </w:tc>
        <w:tc>
          <w:tcPr>
            <w:tcW w:w="720" w:type="dxa"/>
          </w:tcPr>
          <w:p w:rsidR="00963DEA" w:rsidRPr="00526426" w:rsidRDefault="00963DEA" w:rsidP="00255F34">
            <w:pPr>
              <w:rPr>
                <w:rFonts w:ascii="Tw Cen MT" w:eastAsia="SimSun" w:hAnsi="Tw Cen MT" w:cs="Andalus"/>
                <w:sz w:val="20"/>
                <w:szCs w:val="20"/>
              </w:rPr>
            </w:pPr>
          </w:p>
        </w:tc>
        <w:tc>
          <w:tcPr>
            <w:tcW w:w="2812" w:type="dxa"/>
          </w:tcPr>
          <w:p w:rsidR="00963DEA" w:rsidRPr="00526426" w:rsidRDefault="00963DEA" w:rsidP="00255F34">
            <w:pPr>
              <w:rPr>
                <w:rFonts w:ascii="Tw Cen MT" w:eastAsia="SimSun" w:hAnsi="Tw Cen MT" w:cs="Andalus"/>
                <w:sz w:val="20"/>
                <w:szCs w:val="20"/>
              </w:rPr>
            </w:pPr>
          </w:p>
        </w:tc>
      </w:tr>
    </w:tbl>
    <w:p w:rsidR="00963DEA" w:rsidRDefault="00963DEA" w:rsidP="00963DEA">
      <w:pPr>
        <w:rPr>
          <w:rFonts w:ascii="Tw Cen MT" w:hAnsi="Tw Cen MT" w:cs="Andalus"/>
          <w:sz w:val="20"/>
          <w:szCs w:val="20"/>
        </w:rPr>
      </w:pPr>
    </w:p>
    <w:p w:rsidR="00963DEA" w:rsidRPr="00E16B29" w:rsidRDefault="00963DEA" w:rsidP="00963DEA">
      <w:pPr>
        <w:numPr>
          <w:ilvl w:val="0"/>
          <w:numId w:val="1"/>
        </w:numPr>
        <w:rPr>
          <w:rFonts w:ascii="Tw Cen MT" w:hAnsi="Tw Cen MT" w:cs="Andalus"/>
          <w:sz w:val="20"/>
          <w:szCs w:val="20"/>
          <w:u w:val="single"/>
        </w:rPr>
      </w:pPr>
      <w:r w:rsidRPr="00E16B29">
        <w:rPr>
          <w:rFonts w:ascii="Tw Cen MT" w:hAnsi="Tw Cen MT" w:cs="Andalus"/>
          <w:sz w:val="20"/>
          <w:szCs w:val="20"/>
          <w:u w:val="single"/>
        </w:rPr>
        <w:t>Documents se rapportant au formulaire n° 1 </w:t>
      </w:r>
      <w:r>
        <w:rPr>
          <w:rFonts w:ascii="Tw Cen MT" w:hAnsi="Tw Cen MT" w:cs="Andalus"/>
          <w:sz w:val="20"/>
          <w:szCs w:val="20"/>
          <w:u w:val="single"/>
        </w:rPr>
        <w:t>(</w:t>
      </w:r>
      <w:r w:rsidRPr="00E16B29">
        <w:rPr>
          <w:rFonts w:ascii="Tw Cen MT" w:hAnsi="Tw Cen MT" w:cs="Andalus"/>
          <w:sz w:val="20"/>
          <w:szCs w:val="20"/>
          <w:u w:val="single"/>
        </w:rPr>
        <w:t>Identification du demandeur</w:t>
      </w:r>
      <w:r>
        <w:rPr>
          <w:rFonts w:ascii="Tw Cen MT" w:hAnsi="Tw Cen MT" w:cs="Andalus"/>
          <w:sz w:val="20"/>
          <w:szCs w:val="20"/>
          <w:u w:val="single"/>
        </w:rPr>
        <w:t>)</w:t>
      </w:r>
    </w:p>
    <w:p w:rsidR="00963DEA" w:rsidRPr="0002524C" w:rsidRDefault="00963DEA" w:rsidP="00963DEA">
      <w:pPr>
        <w:rPr>
          <w:rFonts w:ascii="Tw Cen MT" w:hAnsi="Tw Cen MT" w:cs="Andalu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4710"/>
        <w:gridCol w:w="719"/>
        <w:gridCol w:w="2774"/>
      </w:tblGrid>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Réf.</w:t>
            </w:r>
          </w:p>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Document</w:t>
            </w:r>
          </w:p>
        </w:tc>
        <w:tc>
          <w:tcPr>
            <w:tcW w:w="4783"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Document</w:t>
            </w:r>
          </w:p>
        </w:tc>
        <w:tc>
          <w:tcPr>
            <w:tcW w:w="720"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Fourni O/N</w:t>
            </w:r>
          </w:p>
        </w:tc>
        <w:tc>
          <w:tcPr>
            <w:tcW w:w="2812"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Remarques et visa du service courrier de la HACA</w:t>
            </w:r>
          </w:p>
        </w:tc>
      </w:tr>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ID1</w:t>
            </w:r>
          </w:p>
        </w:tc>
        <w:tc>
          <w:tcPr>
            <w:tcW w:w="4783"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color w:val="000000"/>
                <w:sz w:val="20"/>
                <w:szCs w:val="20"/>
              </w:rPr>
              <w:t>Copie certifiée conforme des statuts de la société.</w:t>
            </w:r>
          </w:p>
        </w:tc>
        <w:tc>
          <w:tcPr>
            <w:tcW w:w="720" w:type="dxa"/>
          </w:tcPr>
          <w:p w:rsidR="00963DEA" w:rsidRPr="00526426" w:rsidRDefault="00963DEA" w:rsidP="00255F34">
            <w:pPr>
              <w:rPr>
                <w:rFonts w:ascii="Tw Cen MT" w:eastAsia="SimSun" w:hAnsi="Tw Cen MT" w:cs="Andalus"/>
                <w:sz w:val="20"/>
                <w:szCs w:val="20"/>
              </w:rPr>
            </w:pPr>
          </w:p>
        </w:tc>
        <w:tc>
          <w:tcPr>
            <w:tcW w:w="2812" w:type="dxa"/>
          </w:tcPr>
          <w:p w:rsidR="00963DEA" w:rsidRPr="00526426" w:rsidRDefault="00963DEA" w:rsidP="00255F34">
            <w:pPr>
              <w:rPr>
                <w:rFonts w:ascii="Tw Cen MT" w:eastAsia="SimSun" w:hAnsi="Tw Cen MT" w:cs="Andalus"/>
                <w:sz w:val="20"/>
                <w:szCs w:val="20"/>
              </w:rPr>
            </w:pPr>
          </w:p>
        </w:tc>
      </w:tr>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ID2</w:t>
            </w:r>
          </w:p>
        </w:tc>
        <w:tc>
          <w:tcPr>
            <w:tcW w:w="4783"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color w:val="000000"/>
                <w:sz w:val="20"/>
                <w:szCs w:val="20"/>
              </w:rPr>
              <w:t>Certificat des inscriptions au registre de commerce</w:t>
            </w:r>
            <w:r w:rsidR="002D2992">
              <w:rPr>
                <w:rFonts w:ascii="Tw Cen MT" w:eastAsia="SimSun" w:hAnsi="Tw Cen MT" w:cs="Andalus"/>
                <w:color w:val="000000"/>
                <w:sz w:val="20"/>
                <w:szCs w:val="20"/>
              </w:rPr>
              <w:t xml:space="preserve"> (Modèle 7)</w:t>
            </w:r>
            <w:r w:rsidRPr="00526426">
              <w:rPr>
                <w:rFonts w:ascii="Tw Cen MT" w:eastAsia="SimSun" w:hAnsi="Tw Cen MT" w:cs="Andalus"/>
                <w:color w:val="000000"/>
                <w:sz w:val="20"/>
                <w:szCs w:val="20"/>
              </w:rPr>
              <w:t>.</w:t>
            </w:r>
          </w:p>
        </w:tc>
        <w:tc>
          <w:tcPr>
            <w:tcW w:w="720" w:type="dxa"/>
          </w:tcPr>
          <w:p w:rsidR="00963DEA" w:rsidRPr="00526426" w:rsidRDefault="00963DEA" w:rsidP="00255F34">
            <w:pPr>
              <w:rPr>
                <w:rFonts w:ascii="Tw Cen MT" w:eastAsia="SimSun" w:hAnsi="Tw Cen MT" w:cs="Andalus"/>
                <w:sz w:val="20"/>
                <w:szCs w:val="20"/>
              </w:rPr>
            </w:pPr>
          </w:p>
        </w:tc>
        <w:tc>
          <w:tcPr>
            <w:tcW w:w="2812" w:type="dxa"/>
          </w:tcPr>
          <w:p w:rsidR="00963DEA" w:rsidRPr="00526426" w:rsidRDefault="00963DEA" w:rsidP="00255F34">
            <w:pPr>
              <w:rPr>
                <w:rFonts w:ascii="Tw Cen MT" w:eastAsia="SimSun" w:hAnsi="Tw Cen MT" w:cs="Andalus"/>
                <w:sz w:val="20"/>
                <w:szCs w:val="20"/>
              </w:rPr>
            </w:pPr>
          </w:p>
        </w:tc>
      </w:tr>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ID3</w:t>
            </w:r>
          </w:p>
        </w:tc>
        <w:tc>
          <w:tcPr>
            <w:tcW w:w="4783" w:type="dxa"/>
          </w:tcPr>
          <w:p w:rsidR="00963DEA" w:rsidRPr="002D2992" w:rsidRDefault="002D2992" w:rsidP="00871024">
            <w:pPr>
              <w:rPr>
                <w:rFonts w:ascii="Tw Cen MT" w:eastAsia="SimSun" w:hAnsi="Tw Cen MT"/>
                <w:color w:val="000000"/>
                <w:sz w:val="20"/>
              </w:rPr>
            </w:pPr>
            <w:r w:rsidRPr="002D2992">
              <w:rPr>
                <w:rFonts w:ascii="Tw Cen MT" w:eastAsia="SimSun" w:hAnsi="Tw Cen MT" w:cs="Andalus"/>
                <w:color w:val="000000"/>
                <w:sz w:val="20"/>
                <w:szCs w:val="20"/>
              </w:rPr>
              <w:t>Copie certifiée conforme du document social portant désignation des membres du conseil d’administration ou du conseil de surveillance</w:t>
            </w:r>
            <w:r>
              <w:rPr>
                <w:rFonts w:ascii="Tw Cen MT" w:eastAsia="SimSun" w:hAnsi="Tw Cen MT" w:cs="Andalus"/>
                <w:color w:val="000000"/>
                <w:sz w:val="20"/>
                <w:szCs w:val="20"/>
              </w:rPr>
              <w:t>.</w:t>
            </w:r>
            <w:r w:rsidRPr="002D2992">
              <w:rPr>
                <w:rFonts w:ascii="Tw Cen MT" w:eastAsia="SimSun" w:hAnsi="Tw Cen MT" w:cs="Andalus"/>
                <w:color w:val="000000"/>
                <w:sz w:val="20"/>
                <w:szCs w:val="20"/>
              </w:rPr>
              <w:t> </w:t>
            </w:r>
          </w:p>
        </w:tc>
        <w:tc>
          <w:tcPr>
            <w:tcW w:w="720" w:type="dxa"/>
          </w:tcPr>
          <w:p w:rsidR="00963DEA" w:rsidRPr="00526426" w:rsidRDefault="00963DEA" w:rsidP="00255F34">
            <w:pPr>
              <w:rPr>
                <w:rFonts w:ascii="Tw Cen MT" w:eastAsia="SimSun" w:hAnsi="Tw Cen MT" w:cs="Andalus"/>
                <w:sz w:val="20"/>
                <w:szCs w:val="20"/>
              </w:rPr>
            </w:pPr>
          </w:p>
        </w:tc>
        <w:tc>
          <w:tcPr>
            <w:tcW w:w="2812" w:type="dxa"/>
          </w:tcPr>
          <w:p w:rsidR="00963DEA" w:rsidRPr="00526426" w:rsidRDefault="00963DEA" w:rsidP="00255F34">
            <w:pPr>
              <w:rPr>
                <w:rFonts w:ascii="Tw Cen MT" w:eastAsia="SimSun" w:hAnsi="Tw Cen MT" w:cs="Andalus"/>
                <w:sz w:val="20"/>
                <w:szCs w:val="20"/>
              </w:rPr>
            </w:pPr>
          </w:p>
        </w:tc>
      </w:tr>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ID4</w:t>
            </w:r>
          </w:p>
        </w:tc>
        <w:tc>
          <w:tcPr>
            <w:tcW w:w="4783" w:type="dxa"/>
          </w:tcPr>
          <w:p w:rsidR="00963DEA" w:rsidRPr="002D2992" w:rsidRDefault="002D2992" w:rsidP="00871024">
            <w:pPr>
              <w:rPr>
                <w:rFonts w:ascii="Tw Cen MT" w:eastAsia="SimSun" w:hAnsi="Tw Cen MT"/>
                <w:color w:val="000000"/>
                <w:sz w:val="20"/>
              </w:rPr>
            </w:pPr>
            <w:r w:rsidRPr="002D2992">
              <w:rPr>
                <w:rFonts w:ascii="Tw Cen MT" w:eastAsia="SimSun" w:hAnsi="Tw Cen MT" w:cs="Andalus"/>
                <w:color w:val="000000"/>
                <w:sz w:val="20"/>
                <w:szCs w:val="20"/>
              </w:rPr>
              <w:t>Cop</w:t>
            </w:r>
            <w:r w:rsidR="00871024">
              <w:rPr>
                <w:rFonts w:ascii="Tw Cen MT" w:eastAsia="SimSun" w:hAnsi="Tw Cen MT" w:cs="Andalus"/>
                <w:color w:val="000000"/>
                <w:sz w:val="20"/>
                <w:szCs w:val="20"/>
              </w:rPr>
              <w:t>ie certifiée conforme du procès-</w:t>
            </w:r>
            <w:r w:rsidRPr="002D2992">
              <w:rPr>
                <w:rFonts w:ascii="Tw Cen MT" w:eastAsia="SimSun" w:hAnsi="Tw Cen MT" w:cs="Andalus"/>
                <w:color w:val="000000"/>
                <w:sz w:val="20"/>
                <w:szCs w:val="20"/>
              </w:rPr>
              <w:t>verbal du conseil d’administration portant désignation du président et, le cas échéant, du ou des directeurs généraux (ou du procès</w:t>
            </w:r>
            <w:r w:rsidR="00871024">
              <w:rPr>
                <w:rFonts w:ascii="Tw Cen MT" w:eastAsia="SimSun" w:hAnsi="Tw Cen MT" w:cs="Andalus"/>
                <w:color w:val="000000"/>
                <w:sz w:val="20"/>
                <w:szCs w:val="20"/>
              </w:rPr>
              <w:t>-</w:t>
            </w:r>
            <w:r w:rsidRPr="002D2992">
              <w:rPr>
                <w:rFonts w:ascii="Tw Cen MT" w:eastAsia="SimSun" w:hAnsi="Tw Cen MT" w:cs="Andalus"/>
                <w:color w:val="000000"/>
                <w:sz w:val="20"/>
                <w:szCs w:val="20"/>
              </w:rPr>
              <w:t>verbal du conseil de surveillance portant désignation du directeur général unique ou des membres du directoire et du directeur général) </w:t>
            </w:r>
          </w:p>
        </w:tc>
        <w:tc>
          <w:tcPr>
            <w:tcW w:w="720" w:type="dxa"/>
          </w:tcPr>
          <w:p w:rsidR="00963DEA" w:rsidRPr="00526426" w:rsidRDefault="00963DEA" w:rsidP="00255F34">
            <w:pPr>
              <w:rPr>
                <w:rFonts w:ascii="Tw Cen MT" w:eastAsia="SimSun" w:hAnsi="Tw Cen MT" w:cs="Andalus"/>
                <w:sz w:val="20"/>
                <w:szCs w:val="20"/>
              </w:rPr>
            </w:pPr>
          </w:p>
        </w:tc>
        <w:tc>
          <w:tcPr>
            <w:tcW w:w="2812" w:type="dxa"/>
          </w:tcPr>
          <w:p w:rsidR="00963DEA" w:rsidRPr="00526426" w:rsidRDefault="00963DEA" w:rsidP="00255F34">
            <w:pPr>
              <w:rPr>
                <w:rFonts w:ascii="Tw Cen MT" w:eastAsia="SimSun" w:hAnsi="Tw Cen MT" w:cs="Andalus"/>
                <w:sz w:val="20"/>
                <w:szCs w:val="20"/>
              </w:rPr>
            </w:pPr>
          </w:p>
        </w:tc>
      </w:tr>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ID5</w:t>
            </w:r>
          </w:p>
        </w:tc>
        <w:tc>
          <w:tcPr>
            <w:tcW w:w="4783" w:type="dxa"/>
          </w:tcPr>
          <w:p w:rsidR="00963DEA" w:rsidRPr="002D2992" w:rsidRDefault="002D2992" w:rsidP="00255F34">
            <w:pPr>
              <w:rPr>
                <w:rFonts w:ascii="Tw Cen MT" w:eastAsia="SimSun" w:hAnsi="Tw Cen MT"/>
                <w:color w:val="000000"/>
                <w:sz w:val="20"/>
              </w:rPr>
            </w:pPr>
            <w:r w:rsidRPr="002D2992">
              <w:rPr>
                <w:rFonts w:ascii="Tw Cen MT" w:eastAsia="SimSun" w:hAnsi="Tw Cen MT" w:cs="Andalus"/>
                <w:color w:val="000000"/>
                <w:sz w:val="20"/>
                <w:szCs w:val="20"/>
              </w:rPr>
              <w:t>Copie certifiée conforme de la pièce d’identité des membres des organes d’administration, de direction et de gestion </w:t>
            </w:r>
          </w:p>
        </w:tc>
        <w:tc>
          <w:tcPr>
            <w:tcW w:w="720" w:type="dxa"/>
          </w:tcPr>
          <w:p w:rsidR="00963DEA" w:rsidRPr="00526426" w:rsidRDefault="00963DEA" w:rsidP="00255F34">
            <w:pPr>
              <w:rPr>
                <w:rFonts w:ascii="Tw Cen MT" w:eastAsia="SimSun" w:hAnsi="Tw Cen MT" w:cs="Andalus"/>
                <w:sz w:val="20"/>
                <w:szCs w:val="20"/>
              </w:rPr>
            </w:pPr>
          </w:p>
        </w:tc>
        <w:tc>
          <w:tcPr>
            <w:tcW w:w="2812" w:type="dxa"/>
          </w:tcPr>
          <w:p w:rsidR="00963DEA" w:rsidRPr="00526426" w:rsidRDefault="00963DEA" w:rsidP="00255F34">
            <w:pPr>
              <w:rPr>
                <w:rFonts w:ascii="Tw Cen MT" w:eastAsia="SimSun" w:hAnsi="Tw Cen MT" w:cs="Andalus"/>
                <w:sz w:val="20"/>
                <w:szCs w:val="20"/>
              </w:rPr>
            </w:pPr>
          </w:p>
        </w:tc>
      </w:tr>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ID6</w:t>
            </w:r>
          </w:p>
        </w:tc>
        <w:tc>
          <w:tcPr>
            <w:tcW w:w="4783" w:type="dxa"/>
          </w:tcPr>
          <w:p w:rsidR="00963DEA" w:rsidRPr="00526426" w:rsidRDefault="00C04A2E" w:rsidP="00255F34">
            <w:pPr>
              <w:rPr>
                <w:rFonts w:ascii="Tw Cen MT" w:eastAsia="SimSun" w:hAnsi="Tw Cen MT" w:cs="Andalus"/>
                <w:sz w:val="20"/>
                <w:szCs w:val="20"/>
              </w:rPr>
            </w:pPr>
            <w:r w:rsidRPr="00C04A2E">
              <w:rPr>
                <w:rFonts w:ascii="Tw Cen MT" w:eastAsia="SimSun" w:hAnsi="Tw Cen MT" w:cs="Andalus"/>
                <w:color w:val="000000"/>
                <w:sz w:val="20"/>
                <w:szCs w:val="20"/>
              </w:rPr>
              <w:t>Engagement ferme et irrévocable de maintien d’un actionnariat stable</w:t>
            </w:r>
          </w:p>
        </w:tc>
        <w:tc>
          <w:tcPr>
            <w:tcW w:w="720" w:type="dxa"/>
          </w:tcPr>
          <w:p w:rsidR="00963DEA" w:rsidRPr="00526426" w:rsidRDefault="00963DEA" w:rsidP="00255F34">
            <w:pPr>
              <w:rPr>
                <w:rFonts w:ascii="Tw Cen MT" w:eastAsia="SimSun" w:hAnsi="Tw Cen MT" w:cs="Andalus"/>
                <w:sz w:val="20"/>
                <w:szCs w:val="20"/>
              </w:rPr>
            </w:pPr>
          </w:p>
        </w:tc>
        <w:tc>
          <w:tcPr>
            <w:tcW w:w="2812" w:type="dxa"/>
          </w:tcPr>
          <w:p w:rsidR="00963DEA" w:rsidRPr="00526426" w:rsidRDefault="00963DEA" w:rsidP="00255F34">
            <w:pPr>
              <w:rPr>
                <w:rFonts w:ascii="Tw Cen MT" w:eastAsia="SimSun" w:hAnsi="Tw Cen MT" w:cs="Andalus"/>
                <w:sz w:val="20"/>
                <w:szCs w:val="20"/>
              </w:rPr>
            </w:pPr>
          </w:p>
        </w:tc>
      </w:tr>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ID7</w:t>
            </w:r>
          </w:p>
        </w:tc>
        <w:tc>
          <w:tcPr>
            <w:tcW w:w="4783" w:type="dxa"/>
          </w:tcPr>
          <w:p w:rsidR="00963DEA" w:rsidRPr="00526426" w:rsidRDefault="00C04A2E" w:rsidP="00255F34">
            <w:pPr>
              <w:rPr>
                <w:rFonts w:ascii="Tw Cen MT" w:eastAsia="SimSun" w:hAnsi="Tw Cen MT" w:cs="Andalus"/>
                <w:sz w:val="20"/>
                <w:szCs w:val="20"/>
              </w:rPr>
            </w:pPr>
            <w:r w:rsidRPr="00C04A2E">
              <w:rPr>
                <w:rFonts w:ascii="Tw Cen MT" w:eastAsia="SimSun" w:hAnsi="Tw Cen MT" w:cs="Andalus"/>
                <w:color w:val="000000"/>
                <w:sz w:val="20"/>
                <w:szCs w:val="20"/>
              </w:rPr>
              <w:t>Tous documents prouvant l’expérience probante de l’opérateur qualifié dans le domaine de la communication audiovisuelle</w:t>
            </w:r>
          </w:p>
        </w:tc>
        <w:tc>
          <w:tcPr>
            <w:tcW w:w="720" w:type="dxa"/>
          </w:tcPr>
          <w:p w:rsidR="00963DEA" w:rsidRPr="00526426" w:rsidRDefault="00963DEA" w:rsidP="00255F34">
            <w:pPr>
              <w:rPr>
                <w:rFonts w:ascii="Tw Cen MT" w:eastAsia="SimSun" w:hAnsi="Tw Cen MT" w:cs="Andalus"/>
                <w:sz w:val="20"/>
                <w:szCs w:val="20"/>
              </w:rPr>
            </w:pPr>
          </w:p>
        </w:tc>
        <w:tc>
          <w:tcPr>
            <w:tcW w:w="2812" w:type="dxa"/>
          </w:tcPr>
          <w:p w:rsidR="00963DEA" w:rsidRPr="00526426" w:rsidRDefault="00963DEA" w:rsidP="00255F34">
            <w:pPr>
              <w:rPr>
                <w:rFonts w:ascii="Tw Cen MT" w:eastAsia="SimSun" w:hAnsi="Tw Cen MT" w:cs="Andalus"/>
                <w:sz w:val="20"/>
                <w:szCs w:val="20"/>
              </w:rPr>
            </w:pPr>
          </w:p>
        </w:tc>
      </w:tr>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ID8</w:t>
            </w:r>
          </w:p>
        </w:tc>
        <w:tc>
          <w:tcPr>
            <w:tcW w:w="4783" w:type="dxa"/>
          </w:tcPr>
          <w:p w:rsidR="00963DEA" w:rsidRPr="00526426" w:rsidRDefault="00C04A2E" w:rsidP="00A46012">
            <w:pPr>
              <w:rPr>
                <w:rFonts w:ascii="Tw Cen MT" w:eastAsia="SimSun" w:hAnsi="Tw Cen MT" w:cs="Andalus"/>
                <w:sz w:val="20"/>
                <w:szCs w:val="20"/>
              </w:rPr>
            </w:pPr>
            <w:r w:rsidRPr="00C04A2E">
              <w:rPr>
                <w:rFonts w:ascii="Tw Cen MT" w:eastAsia="SimSun" w:hAnsi="Tw Cen MT" w:cs="Andalus"/>
                <w:color w:val="000000"/>
                <w:sz w:val="20"/>
                <w:szCs w:val="20"/>
              </w:rPr>
              <w:t>L’original du projet des statuts portant les signatures légalisées des fondateurs</w:t>
            </w:r>
            <w:r w:rsidR="00A46012">
              <w:rPr>
                <w:rStyle w:val="Appelnotedebasdep"/>
                <w:rFonts w:ascii="Book Antiqua" w:hAnsi="Book Antiqua"/>
                <w:color w:val="000000"/>
                <w:sz w:val="20"/>
              </w:rPr>
              <w:footnoteReference w:id="3"/>
            </w:r>
            <w:r w:rsidR="00515BB9">
              <w:rPr>
                <w:rFonts w:ascii="Book Antiqua" w:hAnsi="Book Antiqua"/>
                <w:bCs/>
                <w:color w:val="000000"/>
                <w:sz w:val="20"/>
                <w:szCs w:val="20"/>
              </w:rPr>
              <w:t> </w:t>
            </w:r>
          </w:p>
        </w:tc>
        <w:tc>
          <w:tcPr>
            <w:tcW w:w="720" w:type="dxa"/>
          </w:tcPr>
          <w:p w:rsidR="00963DEA" w:rsidRPr="00526426" w:rsidRDefault="00963DEA" w:rsidP="00255F34">
            <w:pPr>
              <w:rPr>
                <w:rFonts w:ascii="Tw Cen MT" w:eastAsia="SimSun" w:hAnsi="Tw Cen MT" w:cs="Andalus"/>
                <w:sz w:val="20"/>
                <w:szCs w:val="20"/>
              </w:rPr>
            </w:pPr>
          </w:p>
        </w:tc>
        <w:tc>
          <w:tcPr>
            <w:tcW w:w="2812" w:type="dxa"/>
          </w:tcPr>
          <w:p w:rsidR="00963DEA" w:rsidRPr="00526426" w:rsidRDefault="00963DEA" w:rsidP="00255F34">
            <w:pPr>
              <w:rPr>
                <w:rFonts w:ascii="Tw Cen MT" w:eastAsia="SimSun" w:hAnsi="Tw Cen MT" w:cs="Andalus"/>
                <w:sz w:val="20"/>
                <w:szCs w:val="20"/>
              </w:rPr>
            </w:pPr>
          </w:p>
        </w:tc>
      </w:tr>
      <w:tr w:rsidR="00963DEA" w:rsidRPr="00526426" w:rsidTr="00255F34">
        <w:tc>
          <w:tcPr>
            <w:tcW w:w="977" w:type="dxa"/>
          </w:tcPr>
          <w:p w:rsidR="00963DEA" w:rsidRPr="00526426" w:rsidRDefault="00963DEA" w:rsidP="00A46012">
            <w:pPr>
              <w:rPr>
                <w:rFonts w:ascii="Tw Cen MT" w:eastAsia="SimSun" w:hAnsi="Tw Cen MT" w:cs="Andalus"/>
                <w:sz w:val="20"/>
                <w:szCs w:val="20"/>
              </w:rPr>
            </w:pPr>
            <w:r w:rsidRPr="00526426">
              <w:rPr>
                <w:rFonts w:ascii="Tw Cen MT" w:eastAsia="SimSun" w:hAnsi="Tw Cen MT" w:cs="Andalus"/>
                <w:sz w:val="20"/>
                <w:szCs w:val="20"/>
              </w:rPr>
              <w:t>ID9</w:t>
            </w:r>
          </w:p>
        </w:tc>
        <w:tc>
          <w:tcPr>
            <w:tcW w:w="4783" w:type="dxa"/>
          </w:tcPr>
          <w:p w:rsidR="00963DEA" w:rsidRPr="00526426" w:rsidRDefault="00C04A2E" w:rsidP="00255F34">
            <w:pPr>
              <w:rPr>
                <w:rFonts w:ascii="Tw Cen MT" w:eastAsia="SimSun" w:hAnsi="Tw Cen MT" w:cs="Andalus"/>
                <w:sz w:val="20"/>
                <w:szCs w:val="20"/>
              </w:rPr>
            </w:pPr>
            <w:r w:rsidRPr="00C04A2E">
              <w:rPr>
                <w:rFonts w:ascii="Tw Cen MT" w:eastAsia="SimSun" w:hAnsi="Tw Cen MT" w:cs="Andalus"/>
                <w:color w:val="000000"/>
                <w:sz w:val="20"/>
                <w:szCs w:val="20"/>
              </w:rPr>
              <w:t>Liste avec identité complète des fondateurs</w:t>
            </w:r>
            <w:r w:rsidR="00A46012">
              <w:rPr>
                <w:rStyle w:val="Appelnotedebasdep"/>
                <w:rFonts w:ascii="Tw Cen MT" w:eastAsia="SimSun" w:hAnsi="Tw Cen MT" w:cs="Andalus"/>
                <w:sz w:val="20"/>
                <w:szCs w:val="20"/>
              </w:rPr>
              <w:footnoteReference w:id="4"/>
            </w:r>
            <w:r w:rsidRPr="00C04A2E">
              <w:rPr>
                <w:rFonts w:ascii="Book Antiqua" w:hAnsi="Book Antiqua"/>
                <w:color w:val="000000"/>
                <w:sz w:val="20"/>
              </w:rPr>
              <w:t> </w:t>
            </w:r>
          </w:p>
        </w:tc>
        <w:tc>
          <w:tcPr>
            <w:tcW w:w="720" w:type="dxa"/>
          </w:tcPr>
          <w:p w:rsidR="00963DEA" w:rsidRPr="00526426" w:rsidRDefault="00963DEA" w:rsidP="00255F34">
            <w:pPr>
              <w:rPr>
                <w:rFonts w:ascii="Tw Cen MT" w:eastAsia="SimSun" w:hAnsi="Tw Cen MT" w:cs="Andalus"/>
                <w:sz w:val="20"/>
                <w:szCs w:val="20"/>
              </w:rPr>
            </w:pPr>
          </w:p>
        </w:tc>
        <w:tc>
          <w:tcPr>
            <w:tcW w:w="2812" w:type="dxa"/>
          </w:tcPr>
          <w:p w:rsidR="00963DEA" w:rsidRPr="00526426" w:rsidRDefault="00963DEA" w:rsidP="00255F34">
            <w:pPr>
              <w:rPr>
                <w:rFonts w:ascii="Tw Cen MT" w:eastAsia="SimSun" w:hAnsi="Tw Cen MT" w:cs="Andalus"/>
                <w:sz w:val="20"/>
                <w:szCs w:val="20"/>
              </w:rPr>
            </w:pPr>
          </w:p>
        </w:tc>
      </w:tr>
      <w:tr w:rsidR="00963DEA" w:rsidRPr="00526426" w:rsidTr="00255F34">
        <w:tc>
          <w:tcPr>
            <w:tcW w:w="977" w:type="dxa"/>
          </w:tcPr>
          <w:p w:rsidR="00963DEA" w:rsidRPr="00526426" w:rsidRDefault="00963DEA" w:rsidP="00A46012">
            <w:pPr>
              <w:rPr>
                <w:rFonts w:ascii="Tw Cen MT" w:eastAsia="SimSun" w:hAnsi="Tw Cen MT" w:cs="Andalus"/>
                <w:sz w:val="20"/>
                <w:szCs w:val="20"/>
              </w:rPr>
            </w:pPr>
            <w:r w:rsidRPr="00526426">
              <w:rPr>
                <w:rFonts w:ascii="Tw Cen MT" w:eastAsia="SimSun" w:hAnsi="Tw Cen MT" w:cs="Andalus"/>
                <w:sz w:val="20"/>
                <w:szCs w:val="20"/>
              </w:rPr>
              <w:t>ID10</w:t>
            </w:r>
          </w:p>
        </w:tc>
        <w:tc>
          <w:tcPr>
            <w:tcW w:w="4783" w:type="dxa"/>
          </w:tcPr>
          <w:p w:rsidR="00963DEA" w:rsidRPr="00526426" w:rsidRDefault="00C04A2E" w:rsidP="00255F34">
            <w:pPr>
              <w:rPr>
                <w:rFonts w:ascii="Tw Cen MT" w:eastAsia="SimSun" w:hAnsi="Tw Cen MT" w:cs="Andalus"/>
                <w:sz w:val="20"/>
                <w:szCs w:val="20"/>
              </w:rPr>
            </w:pPr>
            <w:r w:rsidRPr="00C04A2E">
              <w:rPr>
                <w:rFonts w:ascii="Tw Cen MT" w:eastAsia="SimSun" w:hAnsi="Tw Cen MT" w:cs="Andalus"/>
                <w:color w:val="000000"/>
                <w:sz w:val="20"/>
                <w:szCs w:val="20"/>
              </w:rPr>
              <w:t>Engagement ferme et irrévocable de maintien d’un actionnariat stable</w:t>
            </w:r>
            <w:r w:rsidR="00A46012">
              <w:rPr>
                <w:rStyle w:val="Appelnotedebasdep"/>
                <w:rFonts w:ascii="Book Antiqua" w:hAnsi="Book Antiqua"/>
                <w:bCs/>
                <w:color w:val="000000"/>
                <w:sz w:val="20"/>
                <w:szCs w:val="20"/>
              </w:rPr>
              <w:footnoteReference w:id="5"/>
            </w:r>
            <w:r w:rsidR="00515BB9">
              <w:rPr>
                <w:rFonts w:ascii="Book Antiqua" w:hAnsi="Book Antiqua"/>
                <w:bCs/>
                <w:color w:val="000000"/>
                <w:sz w:val="20"/>
                <w:szCs w:val="20"/>
              </w:rPr>
              <w:t> </w:t>
            </w:r>
          </w:p>
        </w:tc>
        <w:tc>
          <w:tcPr>
            <w:tcW w:w="720" w:type="dxa"/>
          </w:tcPr>
          <w:p w:rsidR="00963DEA" w:rsidRPr="00526426" w:rsidRDefault="00963DEA" w:rsidP="00255F34">
            <w:pPr>
              <w:rPr>
                <w:rFonts w:ascii="Tw Cen MT" w:eastAsia="SimSun" w:hAnsi="Tw Cen MT" w:cs="Andalus"/>
                <w:sz w:val="20"/>
                <w:szCs w:val="20"/>
              </w:rPr>
            </w:pPr>
          </w:p>
        </w:tc>
        <w:tc>
          <w:tcPr>
            <w:tcW w:w="2812" w:type="dxa"/>
          </w:tcPr>
          <w:p w:rsidR="00963DEA" w:rsidRPr="00526426" w:rsidRDefault="00963DEA" w:rsidP="00255F34">
            <w:pPr>
              <w:rPr>
                <w:rFonts w:ascii="Tw Cen MT" w:eastAsia="SimSun" w:hAnsi="Tw Cen MT" w:cs="Andalus"/>
                <w:sz w:val="20"/>
                <w:szCs w:val="20"/>
              </w:rPr>
            </w:pPr>
          </w:p>
        </w:tc>
      </w:tr>
      <w:tr w:rsidR="00963DEA" w:rsidRPr="00526426" w:rsidTr="00255F34">
        <w:tc>
          <w:tcPr>
            <w:tcW w:w="977" w:type="dxa"/>
          </w:tcPr>
          <w:p w:rsidR="00963DEA" w:rsidRPr="00526426" w:rsidRDefault="00963DEA" w:rsidP="00A46012">
            <w:pPr>
              <w:rPr>
                <w:rFonts w:ascii="Tw Cen MT" w:eastAsia="SimSun" w:hAnsi="Tw Cen MT" w:cs="Andalus"/>
                <w:sz w:val="20"/>
                <w:szCs w:val="20"/>
              </w:rPr>
            </w:pPr>
            <w:r w:rsidRPr="00526426">
              <w:rPr>
                <w:rFonts w:ascii="Tw Cen MT" w:eastAsia="SimSun" w:hAnsi="Tw Cen MT" w:cs="Andalus"/>
                <w:sz w:val="20"/>
                <w:szCs w:val="20"/>
              </w:rPr>
              <w:t>ID11</w:t>
            </w:r>
          </w:p>
        </w:tc>
        <w:tc>
          <w:tcPr>
            <w:tcW w:w="4783" w:type="dxa"/>
          </w:tcPr>
          <w:p w:rsidR="00963DEA" w:rsidRPr="00526426" w:rsidRDefault="00C04A2E" w:rsidP="00255F34">
            <w:pPr>
              <w:rPr>
                <w:rFonts w:ascii="Tw Cen MT" w:eastAsia="SimSun" w:hAnsi="Tw Cen MT" w:cs="Andalus"/>
                <w:sz w:val="20"/>
                <w:szCs w:val="20"/>
              </w:rPr>
            </w:pPr>
            <w:r w:rsidRPr="00C04A2E">
              <w:rPr>
                <w:rFonts w:ascii="Tw Cen MT" w:eastAsia="SimSun" w:hAnsi="Tw Cen MT" w:cs="Andalus"/>
                <w:color w:val="000000"/>
                <w:sz w:val="20"/>
                <w:szCs w:val="20"/>
              </w:rPr>
              <w:t>Tous documents prouvant l’expérience probante de l’opérateur qualifié dans le domaine de la communication audiovisuelle</w:t>
            </w:r>
            <w:r w:rsidR="00A46012">
              <w:rPr>
                <w:rStyle w:val="Appelnotedebasdep"/>
                <w:rFonts w:ascii="Book Antiqua" w:hAnsi="Book Antiqua"/>
                <w:bCs/>
                <w:color w:val="000000"/>
                <w:sz w:val="20"/>
                <w:szCs w:val="20"/>
              </w:rPr>
              <w:footnoteReference w:id="6"/>
            </w:r>
            <w:r w:rsidR="00515BB9">
              <w:rPr>
                <w:rFonts w:ascii="Book Antiqua" w:hAnsi="Book Antiqua"/>
                <w:bCs/>
                <w:color w:val="000000"/>
                <w:sz w:val="20"/>
                <w:szCs w:val="20"/>
              </w:rPr>
              <w:t> </w:t>
            </w:r>
          </w:p>
        </w:tc>
        <w:tc>
          <w:tcPr>
            <w:tcW w:w="720" w:type="dxa"/>
          </w:tcPr>
          <w:p w:rsidR="00963DEA" w:rsidRPr="00526426" w:rsidRDefault="00963DEA" w:rsidP="00255F34">
            <w:pPr>
              <w:rPr>
                <w:rFonts w:ascii="Tw Cen MT" w:eastAsia="SimSun" w:hAnsi="Tw Cen MT" w:cs="Andalus"/>
                <w:sz w:val="20"/>
                <w:szCs w:val="20"/>
              </w:rPr>
            </w:pPr>
          </w:p>
        </w:tc>
        <w:tc>
          <w:tcPr>
            <w:tcW w:w="2812" w:type="dxa"/>
          </w:tcPr>
          <w:p w:rsidR="00963DEA" w:rsidRPr="00526426" w:rsidRDefault="00963DEA" w:rsidP="00255F34">
            <w:pPr>
              <w:rPr>
                <w:rFonts w:ascii="Tw Cen MT" w:eastAsia="SimSun" w:hAnsi="Tw Cen MT" w:cs="Andalus"/>
                <w:sz w:val="20"/>
                <w:szCs w:val="20"/>
              </w:rPr>
            </w:pPr>
          </w:p>
        </w:tc>
      </w:tr>
      <w:tr w:rsidR="00515BB9" w:rsidRPr="00526426" w:rsidTr="00255F34">
        <w:tc>
          <w:tcPr>
            <w:tcW w:w="977" w:type="dxa"/>
          </w:tcPr>
          <w:p w:rsidR="00515BB9" w:rsidRPr="00526426" w:rsidRDefault="00515BB9" w:rsidP="00A46012">
            <w:pPr>
              <w:rPr>
                <w:rFonts w:ascii="Tw Cen MT" w:eastAsia="SimSun" w:hAnsi="Tw Cen MT" w:cs="Andalus"/>
                <w:sz w:val="20"/>
                <w:szCs w:val="20"/>
              </w:rPr>
            </w:pPr>
            <w:r>
              <w:rPr>
                <w:rFonts w:ascii="Tw Cen MT" w:eastAsia="SimSun" w:hAnsi="Tw Cen MT" w:cs="Andalus"/>
                <w:sz w:val="20"/>
                <w:szCs w:val="20"/>
              </w:rPr>
              <w:t>ID12</w:t>
            </w:r>
          </w:p>
        </w:tc>
        <w:tc>
          <w:tcPr>
            <w:tcW w:w="4783" w:type="dxa"/>
          </w:tcPr>
          <w:p w:rsidR="00515BB9" w:rsidRDefault="00C04A2E" w:rsidP="00255F34">
            <w:pPr>
              <w:rPr>
                <w:rFonts w:ascii="Book Antiqua" w:hAnsi="Book Antiqua"/>
                <w:bCs/>
                <w:color w:val="000000"/>
                <w:sz w:val="20"/>
                <w:szCs w:val="20"/>
              </w:rPr>
            </w:pPr>
            <w:r w:rsidRPr="00C04A2E">
              <w:rPr>
                <w:rFonts w:ascii="Tw Cen MT" w:eastAsia="SimSun" w:hAnsi="Tw Cen MT" w:cs="Andalus"/>
                <w:color w:val="000000"/>
                <w:sz w:val="20"/>
                <w:szCs w:val="20"/>
              </w:rPr>
              <w:t xml:space="preserve">Engagement ferme et irrévocable de l’opérateur qualifié d’acquérir ou de souscrire, au plus tard dans les quinze jours de l’obtention de la licence par la société, </w:t>
            </w:r>
            <w:r w:rsidRPr="00C04A2E">
              <w:rPr>
                <w:rFonts w:ascii="Tw Cen MT" w:eastAsia="SimSun" w:hAnsi="Tw Cen MT" w:cs="Andalus"/>
                <w:color w:val="000000"/>
                <w:sz w:val="20"/>
                <w:szCs w:val="20"/>
              </w:rPr>
              <w:lastRenderedPageBreak/>
              <w:t>au moins 10% du capital social et des droits de vote de celle-ci</w:t>
            </w:r>
            <w:r w:rsidRPr="00D85410">
              <w:rPr>
                <w:rFonts w:ascii="Tw Cen MT" w:eastAsia="SimSun" w:hAnsi="Tw Cen MT" w:cs="Andalus"/>
                <w:sz w:val="16"/>
                <w:szCs w:val="16"/>
              </w:rPr>
              <w:footnoteReference w:id="7"/>
            </w:r>
          </w:p>
        </w:tc>
        <w:tc>
          <w:tcPr>
            <w:tcW w:w="720" w:type="dxa"/>
          </w:tcPr>
          <w:p w:rsidR="00515BB9" w:rsidRPr="00526426" w:rsidRDefault="00515BB9" w:rsidP="00255F34">
            <w:pPr>
              <w:rPr>
                <w:rFonts w:ascii="Tw Cen MT" w:eastAsia="SimSun" w:hAnsi="Tw Cen MT" w:cs="Andalus"/>
                <w:sz w:val="20"/>
                <w:szCs w:val="20"/>
              </w:rPr>
            </w:pPr>
          </w:p>
        </w:tc>
        <w:tc>
          <w:tcPr>
            <w:tcW w:w="2812" w:type="dxa"/>
          </w:tcPr>
          <w:p w:rsidR="00515BB9" w:rsidRPr="00526426" w:rsidRDefault="00515BB9" w:rsidP="00255F34">
            <w:pPr>
              <w:rPr>
                <w:rFonts w:ascii="Tw Cen MT" w:eastAsia="SimSun" w:hAnsi="Tw Cen MT" w:cs="Andalus"/>
                <w:sz w:val="20"/>
                <w:szCs w:val="20"/>
              </w:rPr>
            </w:pPr>
          </w:p>
        </w:tc>
      </w:tr>
      <w:tr w:rsidR="00515BB9" w:rsidRPr="00526426" w:rsidTr="00255F34">
        <w:tc>
          <w:tcPr>
            <w:tcW w:w="977" w:type="dxa"/>
          </w:tcPr>
          <w:p w:rsidR="00515BB9" w:rsidRDefault="003E73D4" w:rsidP="00A46012">
            <w:pPr>
              <w:rPr>
                <w:rFonts w:ascii="Tw Cen MT" w:eastAsia="SimSun" w:hAnsi="Tw Cen MT" w:cs="Andalus"/>
                <w:sz w:val="20"/>
                <w:szCs w:val="20"/>
              </w:rPr>
            </w:pPr>
            <w:r>
              <w:rPr>
                <w:rFonts w:ascii="Tw Cen MT" w:eastAsia="SimSun" w:hAnsi="Tw Cen MT" w:cs="Andalus"/>
                <w:sz w:val="20"/>
                <w:szCs w:val="20"/>
              </w:rPr>
              <w:lastRenderedPageBreak/>
              <w:t>ID13</w:t>
            </w:r>
          </w:p>
        </w:tc>
        <w:tc>
          <w:tcPr>
            <w:tcW w:w="4783" w:type="dxa"/>
          </w:tcPr>
          <w:p w:rsidR="00515BB9" w:rsidRDefault="00C04A2E" w:rsidP="00255F34">
            <w:pPr>
              <w:rPr>
                <w:rFonts w:ascii="Book Antiqua" w:hAnsi="Book Antiqua"/>
                <w:bCs/>
                <w:color w:val="000000"/>
                <w:sz w:val="20"/>
                <w:szCs w:val="20"/>
              </w:rPr>
            </w:pPr>
            <w:r w:rsidRPr="00C04A2E">
              <w:rPr>
                <w:rFonts w:ascii="Tw Cen MT" w:eastAsia="SimSun" w:hAnsi="Tw Cen MT" w:cs="Andalus"/>
                <w:color w:val="000000"/>
                <w:sz w:val="20"/>
                <w:szCs w:val="20"/>
              </w:rPr>
              <w:t>Attestation de promesse irrévocable de cession par un ou plusieurs actionnaires des 10% du capital et des droits de vote à l’opérateur qualifié au plus tard dans les quinze jours de l’obtention de la licence par la société (ou procès-verbal de l’assemblée des actionnaires portant décision d’augmentation de capital réservée à l’opérateur qualifié et devant être réalisée dans les quinze jours de l’obtention de la licence par la société</w:t>
            </w:r>
            <w:r w:rsidR="003E73D4" w:rsidRPr="003E12BE">
              <w:rPr>
                <w:rFonts w:ascii="Book Antiqua" w:hAnsi="Book Antiqua"/>
                <w:bCs/>
                <w:color w:val="000000"/>
                <w:sz w:val="20"/>
                <w:szCs w:val="20"/>
              </w:rPr>
              <w:t>)</w:t>
            </w:r>
            <w:r w:rsidR="00A46012">
              <w:rPr>
                <w:rStyle w:val="Appelnotedebasdep"/>
                <w:rFonts w:ascii="Book Antiqua" w:hAnsi="Book Antiqua"/>
                <w:bCs/>
                <w:color w:val="000000"/>
                <w:sz w:val="20"/>
                <w:szCs w:val="20"/>
              </w:rPr>
              <w:footnoteReference w:id="8"/>
            </w:r>
          </w:p>
        </w:tc>
        <w:tc>
          <w:tcPr>
            <w:tcW w:w="720" w:type="dxa"/>
          </w:tcPr>
          <w:p w:rsidR="00515BB9" w:rsidRPr="00526426" w:rsidRDefault="00515BB9" w:rsidP="00255F34">
            <w:pPr>
              <w:rPr>
                <w:rFonts w:ascii="Tw Cen MT" w:eastAsia="SimSun" w:hAnsi="Tw Cen MT" w:cs="Andalus"/>
                <w:sz w:val="20"/>
                <w:szCs w:val="20"/>
              </w:rPr>
            </w:pPr>
          </w:p>
        </w:tc>
        <w:tc>
          <w:tcPr>
            <w:tcW w:w="2812" w:type="dxa"/>
          </w:tcPr>
          <w:p w:rsidR="00515BB9" w:rsidRPr="00526426" w:rsidRDefault="00515BB9" w:rsidP="00255F34">
            <w:pPr>
              <w:rPr>
                <w:rFonts w:ascii="Tw Cen MT" w:eastAsia="SimSun" w:hAnsi="Tw Cen MT" w:cs="Andalus"/>
                <w:sz w:val="20"/>
                <w:szCs w:val="20"/>
              </w:rPr>
            </w:pPr>
          </w:p>
        </w:tc>
      </w:tr>
    </w:tbl>
    <w:p w:rsidR="00963DEA" w:rsidRPr="0002524C" w:rsidRDefault="00963DEA" w:rsidP="00963DEA">
      <w:pPr>
        <w:jc w:val="both"/>
        <w:rPr>
          <w:rFonts w:ascii="Tw Cen MT" w:hAnsi="Tw Cen MT" w:cs="Andalus"/>
          <w:b/>
          <w:bCs/>
          <w:color w:val="000000"/>
          <w:sz w:val="20"/>
          <w:szCs w:val="20"/>
        </w:rPr>
      </w:pPr>
    </w:p>
    <w:p w:rsidR="00963DEA" w:rsidRPr="00E16B29" w:rsidRDefault="00963DEA" w:rsidP="00963DEA">
      <w:pPr>
        <w:numPr>
          <w:ilvl w:val="0"/>
          <w:numId w:val="1"/>
        </w:numPr>
        <w:rPr>
          <w:rFonts w:ascii="Tw Cen MT" w:hAnsi="Tw Cen MT" w:cs="Andalus"/>
          <w:sz w:val="20"/>
          <w:szCs w:val="20"/>
          <w:u w:val="single"/>
        </w:rPr>
      </w:pPr>
      <w:r w:rsidRPr="00E16B29">
        <w:rPr>
          <w:rFonts w:ascii="Tw Cen MT" w:hAnsi="Tw Cen MT" w:cs="Andalus"/>
          <w:sz w:val="20"/>
          <w:szCs w:val="20"/>
          <w:u w:val="single"/>
        </w:rPr>
        <w:t>Documents se rapportant au formulaire n° 2 </w:t>
      </w:r>
      <w:r>
        <w:rPr>
          <w:rFonts w:ascii="Tw Cen MT" w:hAnsi="Tw Cen MT" w:cs="Andalus"/>
          <w:sz w:val="20"/>
          <w:szCs w:val="20"/>
          <w:u w:val="single"/>
        </w:rPr>
        <w:t>(</w:t>
      </w:r>
      <w:r w:rsidRPr="00E16B29">
        <w:rPr>
          <w:rFonts w:ascii="Tw Cen MT" w:hAnsi="Tw Cen MT" w:cs="Andalus"/>
          <w:sz w:val="20"/>
          <w:szCs w:val="20"/>
          <w:u w:val="single"/>
        </w:rPr>
        <w:t>Présentation du projet</w:t>
      </w:r>
      <w:r w:rsidR="0053459C">
        <w:rPr>
          <w:rFonts w:ascii="Tw Cen MT" w:hAnsi="Tw Cen MT" w:cs="Andalus"/>
          <w:sz w:val="20"/>
          <w:szCs w:val="20"/>
          <w:u w:val="single"/>
        </w:rPr>
        <w:t xml:space="preserve"> éditorial</w:t>
      </w:r>
      <w:r>
        <w:rPr>
          <w:rFonts w:ascii="Tw Cen MT" w:hAnsi="Tw Cen MT" w:cs="Andalus"/>
          <w:sz w:val="20"/>
          <w:szCs w:val="20"/>
          <w:u w:val="single"/>
        </w:rPr>
        <w:t>)</w:t>
      </w:r>
    </w:p>
    <w:p w:rsidR="00963DEA" w:rsidRPr="0002524C" w:rsidRDefault="00963DEA" w:rsidP="00963DEA">
      <w:pPr>
        <w:rPr>
          <w:rFonts w:ascii="Tw Cen MT" w:hAnsi="Tw Cen MT" w:cs="Andalu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4389"/>
        <w:gridCol w:w="718"/>
        <w:gridCol w:w="3096"/>
      </w:tblGrid>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Réf.</w:t>
            </w:r>
          </w:p>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Document</w:t>
            </w:r>
          </w:p>
        </w:tc>
        <w:tc>
          <w:tcPr>
            <w:tcW w:w="4603"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Document</w:t>
            </w:r>
          </w:p>
        </w:tc>
        <w:tc>
          <w:tcPr>
            <w:tcW w:w="720"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Fourni O/N</w:t>
            </w:r>
          </w:p>
        </w:tc>
        <w:tc>
          <w:tcPr>
            <w:tcW w:w="3240"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Remarques et</w:t>
            </w:r>
          </w:p>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Visa du service courrier de la HACA</w:t>
            </w:r>
          </w:p>
        </w:tc>
      </w:tr>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PP1</w:t>
            </w:r>
          </w:p>
        </w:tc>
        <w:tc>
          <w:tcPr>
            <w:tcW w:w="4603"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Projet de grille hebdomadaire</w:t>
            </w:r>
            <w:r w:rsidR="003E0AF3">
              <w:rPr>
                <w:rFonts w:ascii="Tw Cen MT" w:eastAsia="SimSun" w:hAnsi="Tw Cen MT" w:cs="Andalus"/>
                <w:sz w:val="20"/>
                <w:szCs w:val="20"/>
              </w:rPr>
              <w:t xml:space="preserve"> indicative</w:t>
            </w:r>
          </w:p>
        </w:tc>
        <w:tc>
          <w:tcPr>
            <w:tcW w:w="720" w:type="dxa"/>
          </w:tcPr>
          <w:p w:rsidR="00963DEA" w:rsidRPr="00526426" w:rsidRDefault="00963DEA" w:rsidP="00255F34">
            <w:pPr>
              <w:rPr>
                <w:rFonts w:ascii="Tw Cen MT" w:eastAsia="SimSun" w:hAnsi="Tw Cen MT" w:cs="Andalus"/>
                <w:sz w:val="20"/>
                <w:szCs w:val="20"/>
              </w:rPr>
            </w:pPr>
          </w:p>
        </w:tc>
        <w:tc>
          <w:tcPr>
            <w:tcW w:w="3240" w:type="dxa"/>
          </w:tcPr>
          <w:p w:rsidR="00963DEA" w:rsidRPr="00526426" w:rsidRDefault="00963DEA" w:rsidP="00255F34">
            <w:pPr>
              <w:rPr>
                <w:rFonts w:ascii="Tw Cen MT" w:eastAsia="SimSun" w:hAnsi="Tw Cen MT" w:cs="Andalus"/>
                <w:sz w:val="20"/>
                <w:szCs w:val="20"/>
              </w:rPr>
            </w:pPr>
          </w:p>
        </w:tc>
      </w:tr>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PP2</w:t>
            </w:r>
          </w:p>
        </w:tc>
        <w:tc>
          <w:tcPr>
            <w:tcW w:w="4603" w:type="dxa"/>
          </w:tcPr>
          <w:p w:rsidR="00963DEA" w:rsidRPr="00526426" w:rsidRDefault="00196137" w:rsidP="00196137">
            <w:pPr>
              <w:rPr>
                <w:rFonts w:ascii="Tw Cen MT" w:eastAsia="SimSun" w:hAnsi="Tw Cen MT" w:cs="Andalus"/>
                <w:sz w:val="20"/>
                <w:szCs w:val="20"/>
              </w:rPr>
            </w:pPr>
            <w:r>
              <w:rPr>
                <w:rFonts w:ascii="Tw Cen MT" w:eastAsia="SimSun" w:hAnsi="Tw Cen MT" w:cs="Andalus"/>
                <w:sz w:val="20"/>
                <w:szCs w:val="20"/>
              </w:rPr>
              <w:t>U</w:t>
            </w:r>
            <w:r w:rsidR="00A24BEF">
              <w:rPr>
                <w:rFonts w:ascii="Tw Cen MT" w:eastAsia="SimSun" w:hAnsi="Tw Cen MT" w:cs="Andalus"/>
                <w:sz w:val="20"/>
                <w:szCs w:val="20"/>
              </w:rPr>
              <w:t xml:space="preserve">n descriptif </w:t>
            </w:r>
            <w:r>
              <w:rPr>
                <w:rFonts w:ascii="Tw Cen MT" w:eastAsia="SimSun" w:hAnsi="Tw Cen MT" w:cs="Andalus"/>
                <w:sz w:val="20"/>
                <w:szCs w:val="20"/>
              </w:rPr>
              <w:t>de</w:t>
            </w:r>
            <w:r w:rsidR="00A24BEF">
              <w:rPr>
                <w:rFonts w:ascii="Tw Cen MT" w:eastAsia="SimSun" w:hAnsi="Tw Cen MT" w:cs="Andalus"/>
                <w:sz w:val="20"/>
                <w:szCs w:val="20"/>
              </w:rPr>
              <w:t xml:space="preserve"> la nature du service</w:t>
            </w:r>
          </w:p>
        </w:tc>
        <w:tc>
          <w:tcPr>
            <w:tcW w:w="720" w:type="dxa"/>
          </w:tcPr>
          <w:p w:rsidR="00963DEA" w:rsidRPr="00526426" w:rsidRDefault="00963DEA" w:rsidP="00255F34">
            <w:pPr>
              <w:rPr>
                <w:rFonts w:ascii="Tw Cen MT" w:eastAsia="SimSun" w:hAnsi="Tw Cen MT" w:cs="Andalus"/>
                <w:sz w:val="20"/>
                <w:szCs w:val="20"/>
              </w:rPr>
            </w:pPr>
          </w:p>
        </w:tc>
        <w:tc>
          <w:tcPr>
            <w:tcW w:w="3240" w:type="dxa"/>
          </w:tcPr>
          <w:p w:rsidR="00963DEA" w:rsidRPr="00526426" w:rsidRDefault="00963DEA" w:rsidP="00255F34">
            <w:pPr>
              <w:rPr>
                <w:rFonts w:ascii="Tw Cen MT" w:eastAsia="SimSun" w:hAnsi="Tw Cen MT" w:cs="Andalus"/>
                <w:sz w:val="20"/>
                <w:szCs w:val="20"/>
              </w:rPr>
            </w:pPr>
          </w:p>
        </w:tc>
      </w:tr>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PP3</w:t>
            </w:r>
          </w:p>
        </w:tc>
        <w:tc>
          <w:tcPr>
            <w:tcW w:w="4603" w:type="dxa"/>
          </w:tcPr>
          <w:p w:rsidR="00963DEA" w:rsidRPr="00526426" w:rsidRDefault="00A24BEF" w:rsidP="00196137">
            <w:pPr>
              <w:rPr>
                <w:rFonts w:ascii="Tw Cen MT" w:eastAsia="SimSun" w:hAnsi="Tw Cen MT" w:cs="Andalus"/>
                <w:sz w:val="20"/>
                <w:szCs w:val="20"/>
              </w:rPr>
            </w:pPr>
            <w:r>
              <w:rPr>
                <w:rFonts w:ascii="Tw Cen MT" w:eastAsia="SimSun" w:hAnsi="Tw Cen MT" w:cs="Andalus"/>
                <w:sz w:val="20"/>
                <w:szCs w:val="20"/>
              </w:rPr>
              <w:t xml:space="preserve">Un descriptif </w:t>
            </w:r>
            <w:r w:rsidR="00196137">
              <w:rPr>
                <w:rFonts w:ascii="Tw Cen MT" w:eastAsia="SimSun" w:hAnsi="Tw Cen MT" w:cs="Andalus"/>
                <w:sz w:val="20"/>
                <w:szCs w:val="20"/>
              </w:rPr>
              <w:t>de</w:t>
            </w:r>
            <w:r>
              <w:rPr>
                <w:rFonts w:ascii="Tw Cen MT" w:eastAsia="SimSun" w:hAnsi="Tw Cen MT" w:cs="Andalus"/>
                <w:sz w:val="20"/>
                <w:szCs w:val="20"/>
              </w:rPr>
              <w:t xml:space="preserve"> la vocation </w:t>
            </w:r>
          </w:p>
        </w:tc>
        <w:tc>
          <w:tcPr>
            <w:tcW w:w="720" w:type="dxa"/>
          </w:tcPr>
          <w:p w:rsidR="00963DEA" w:rsidRPr="00526426" w:rsidRDefault="00963DEA" w:rsidP="00255F34">
            <w:pPr>
              <w:rPr>
                <w:rFonts w:ascii="Tw Cen MT" w:eastAsia="SimSun" w:hAnsi="Tw Cen MT" w:cs="Andalus"/>
                <w:sz w:val="20"/>
                <w:szCs w:val="20"/>
              </w:rPr>
            </w:pPr>
          </w:p>
        </w:tc>
        <w:tc>
          <w:tcPr>
            <w:tcW w:w="3240" w:type="dxa"/>
          </w:tcPr>
          <w:p w:rsidR="00963DEA" w:rsidRPr="00526426" w:rsidRDefault="00963DEA" w:rsidP="00255F34">
            <w:pPr>
              <w:rPr>
                <w:rFonts w:ascii="Tw Cen MT" w:eastAsia="SimSun" w:hAnsi="Tw Cen MT" w:cs="Andalus"/>
                <w:sz w:val="20"/>
                <w:szCs w:val="20"/>
              </w:rPr>
            </w:pPr>
          </w:p>
        </w:tc>
      </w:tr>
      <w:tr w:rsidR="00A24BEF" w:rsidRPr="00526426" w:rsidTr="00255F34">
        <w:tc>
          <w:tcPr>
            <w:tcW w:w="977" w:type="dxa"/>
          </w:tcPr>
          <w:p w:rsidR="00A24BEF" w:rsidRPr="00526426" w:rsidRDefault="00A24BEF" w:rsidP="00255F34">
            <w:pPr>
              <w:rPr>
                <w:rFonts w:ascii="Tw Cen MT" w:eastAsia="SimSun" w:hAnsi="Tw Cen MT" w:cs="Andalus"/>
                <w:sz w:val="20"/>
                <w:szCs w:val="20"/>
              </w:rPr>
            </w:pPr>
            <w:r>
              <w:rPr>
                <w:rFonts w:ascii="Tw Cen MT" w:eastAsia="SimSun" w:hAnsi="Tw Cen MT" w:cs="Andalus"/>
                <w:sz w:val="20"/>
                <w:szCs w:val="20"/>
              </w:rPr>
              <w:t>PP4</w:t>
            </w:r>
          </w:p>
        </w:tc>
        <w:tc>
          <w:tcPr>
            <w:tcW w:w="4603" w:type="dxa"/>
          </w:tcPr>
          <w:p w:rsidR="00A24BEF" w:rsidRPr="00526426" w:rsidDel="00A24BEF" w:rsidRDefault="00A24BEF" w:rsidP="00196137">
            <w:pPr>
              <w:rPr>
                <w:rFonts w:ascii="Tw Cen MT" w:eastAsia="SimSun" w:hAnsi="Tw Cen MT" w:cs="Andalus"/>
                <w:sz w:val="20"/>
                <w:szCs w:val="20"/>
              </w:rPr>
            </w:pPr>
            <w:r>
              <w:rPr>
                <w:rFonts w:ascii="Tw Cen MT" w:eastAsia="SimSun" w:hAnsi="Tw Cen MT" w:cs="Andalus"/>
                <w:sz w:val="20"/>
                <w:szCs w:val="20"/>
              </w:rPr>
              <w:t xml:space="preserve">Un descriptif </w:t>
            </w:r>
            <w:r w:rsidR="00196137">
              <w:rPr>
                <w:rFonts w:ascii="Tw Cen MT" w:eastAsia="SimSun" w:hAnsi="Tw Cen MT" w:cs="Andalus"/>
                <w:sz w:val="20"/>
                <w:szCs w:val="20"/>
              </w:rPr>
              <w:t>du</w:t>
            </w:r>
            <w:r>
              <w:rPr>
                <w:rFonts w:ascii="Tw Cen MT" w:eastAsia="SimSun" w:hAnsi="Tw Cen MT" w:cs="Andalus"/>
                <w:sz w:val="20"/>
                <w:szCs w:val="20"/>
              </w:rPr>
              <w:t xml:space="preserve"> public cible</w:t>
            </w:r>
          </w:p>
        </w:tc>
        <w:tc>
          <w:tcPr>
            <w:tcW w:w="720" w:type="dxa"/>
          </w:tcPr>
          <w:p w:rsidR="00A24BEF" w:rsidRPr="00526426" w:rsidRDefault="00A24BEF" w:rsidP="00255F34">
            <w:pPr>
              <w:rPr>
                <w:rFonts w:ascii="Tw Cen MT" w:eastAsia="SimSun" w:hAnsi="Tw Cen MT" w:cs="Andalus"/>
                <w:sz w:val="20"/>
                <w:szCs w:val="20"/>
              </w:rPr>
            </w:pPr>
          </w:p>
        </w:tc>
        <w:tc>
          <w:tcPr>
            <w:tcW w:w="3240" w:type="dxa"/>
          </w:tcPr>
          <w:p w:rsidR="00A24BEF" w:rsidRPr="00526426" w:rsidRDefault="00A24BEF" w:rsidP="00255F34">
            <w:pPr>
              <w:rPr>
                <w:rFonts w:ascii="Tw Cen MT" w:eastAsia="SimSun" w:hAnsi="Tw Cen MT" w:cs="Andalus"/>
                <w:sz w:val="20"/>
                <w:szCs w:val="20"/>
              </w:rPr>
            </w:pPr>
          </w:p>
        </w:tc>
      </w:tr>
    </w:tbl>
    <w:p w:rsidR="00963DEA" w:rsidRDefault="00963DEA" w:rsidP="00963DEA">
      <w:pPr>
        <w:rPr>
          <w:rFonts w:ascii="Tw Cen MT" w:hAnsi="Tw Cen MT" w:cs="Andalus"/>
          <w:sz w:val="20"/>
          <w:szCs w:val="20"/>
        </w:rPr>
      </w:pPr>
    </w:p>
    <w:p w:rsidR="00963DEA" w:rsidRPr="00E16B29" w:rsidRDefault="00963DEA" w:rsidP="000C3667">
      <w:pPr>
        <w:numPr>
          <w:ilvl w:val="0"/>
          <w:numId w:val="1"/>
        </w:numPr>
        <w:rPr>
          <w:rFonts w:ascii="Tw Cen MT" w:hAnsi="Tw Cen MT" w:cs="Andalus"/>
          <w:sz w:val="20"/>
          <w:szCs w:val="20"/>
          <w:u w:val="single"/>
        </w:rPr>
      </w:pPr>
      <w:r w:rsidRPr="00E16B29">
        <w:rPr>
          <w:rFonts w:ascii="Tw Cen MT" w:hAnsi="Tw Cen MT" w:cs="Andalus"/>
          <w:sz w:val="20"/>
          <w:szCs w:val="20"/>
          <w:u w:val="single"/>
        </w:rPr>
        <w:t>Documents se rapportant au formulaire n° 3 </w:t>
      </w:r>
      <w:r>
        <w:rPr>
          <w:rFonts w:ascii="Tw Cen MT" w:hAnsi="Tw Cen MT" w:cs="Andalus"/>
          <w:sz w:val="20"/>
          <w:szCs w:val="20"/>
          <w:u w:val="single"/>
        </w:rPr>
        <w:t>(</w:t>
      </w:r>
      <w:r w:rsidRPr="00E16B29">
        <w:rPr>
          <w:rFonts w:ascii="Tw Cen MT" w:hAnsi="Tw Cen MT" w:cs="Andalus"/>
          <w:sz w:val="20"/>
          <w:szCs w:val="20"/>
          <w:u w:val="single"/>
        </w:rPr>
        <w:t xml:space="preserve">Ressources </w:t>
      </w:r>
      <w:r w:rsidR="00A24BEF">
        <w:rPr>
          <w:rFonts w:ascii="Tw Cen MT" w:hAnsi="Tw Cen MT" w:cs="Andalus"/>
          <w:sz w:val="20"/>
          <w:szCs w:val="20"/>
          <w:u w:val="single"/>
        </w:rPr>
        <w:t xml:space="preserve">et </w:t>
      </w:r>
      <w:r w:rsidR="000C3667">
        <w:rPr>
          <w:rFonts w:ascii="Tw Cen MT" w:hAnsi="Tw Cen MT" w:cs="Andalus"/>
          <w:sz w:val="20"/>
          <w:szCs w:val="20"/>
          <w:u w:val="single"/>
        </w:rPr>
        <w:t>prévisions d’exploitations</w:t>
      </w:r>
      <w:r>
        <w:rPr>
          <w:rFonts w:ascii="Tw Cen MT" w:hAnsi="Tw Cen MT" w:cs="Andalus"/>
          <w:sz w:val="20"/>
          <w:szCs w:val="20"/>
          <w:u w:val="single"/>
        </w:rPr>
        <w:t>)</w:t>
      </w:r>
    </w:p>
    <w:p w:rsidR="00963DEA" w:rsidRPr="0002524C" w:rsidRDefault="00963DEA" w:rsidP="00963DEA">
      <w:pPr>
        <w:rPr>
          <w:rFonts w:ascii="Tw Cen MT" w:hAnsi="Tw Cen MT" w:cs="Andalu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4426"/>
        <w:gridCol w:w="717"/>
        <w:gridCol w:w="3060"/>
      </w:tblGrid>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Réf.</w:t>
            </w:r>
          </w:p>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Document</w:t>
            </w:r>
          </w:p>
        </w:tc>
        <w:tc>
          <w:tcPr>
            <w:tcW w:w="4603"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Document</w:t>
            </w:r>
          </w:p>
        </w:tc>
        <w:tc>
          <w:tcPr>
            <w:tcW w:w="720"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Fourni O/N</w:t>
            </w:r>
          </w:p>
        </w:tc>
        <w:tc>
          <w:tcPr>
            <w:tcW w:w="3240"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 xml:space="preserve">Remarques et </w:t>
            </w:r>
          </w:p>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Visa du service courrier de la HACA</w:t>
            </w:r>
          </w:p>
        </w:tc>
      </w:tr>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RS1</w:t>
            </w:r>
          </w:p>
        </w:tc>
        <w:tc>
          <w:tcPr>
            <w:tcW w:w="4603" w:type="dxa"/>
          </w:tcPr>
          <w:p w:rsidR="00963DEA" w:rsidRPr="00526426" w:rsidRDefault="00196137" w:rsidP="00772524">
            <w:pPr>
              <w:rPr>
                <w:rFonts w:ascii="Tw Cen MT" w:eastAsia="SimSun" w:hAnsi="Tw Cen MT" w:cs="Andalus"/>
                <w:sz w:val="20"/>
                <w:szCs w:val="20"/>
              </w:rPr>
            </w:pPr>
            <w:r>
              <w:rPr>
                <w:rFonts w:ascii="Tw Cen MT" w:eastAsia="SimSun" w:hAnsi="Tw Cen MT" w:cs="Andalus"/>
                <w:color w:val="000000"/>
                <w:sz w:val="20"/>
                <w:szCs w:val="20"/>
              </w:rPr>
              <w:t>U</w:t>
            </w:r>
            <w:r w:rsidR="00C04A2E" w:rsidRPr="00C04A2E">
              <w:rPr>
                <w:rFonts w:ascii="Tw Cen MT" w:eastAsia="SimSun" w:hAnsi="Tw Cen MT" w:cs="Andalus"/>
                <w:color w:val="000000"/>
                <w:sz w:val="20"/>
                <w:szCs w:val="20"/>
              </w:rPr>
              <w:t xml:space="preserve">ne note d’orientation stratégique formalisant la stratégie économique du porteur du projet </w:t>
            </w:r>
          </w:p>
        </w:tc>
        <w:tc>
          <w:tcPr>
            <w:tcW w:w="720" w:type="dxa"/>
          </w:tcPr>
          <w:p w:rsidR="00963DEA" w:rsidRPr="00526426" w:rsidRDefault="00963DEA" w:rsidP="00255F34">
            <w:pPr>
              <w:rPr>
                <w:rFonts w:ascii="Tw Cen MT" w:eastAsia="SimSun" w:hAnsi="Tw Cen MT" w:cs="Andalus"/>
                <w:sz w:val="20"/>
                <w:szCs w:val="20"/>
              </w:rPr>
            </w:pPr>
          </w:p>
        </w:tc>
        <w:tc>
          <w:tcPr>
            <w:tcW w:w="3240" w:type="dxa"/>
          </w:tcPr>
          <w:p w:rsidR="00963DEA" w:rsidRPr="00526426" w:rsidRDefault="00963DEA" w:rsidP="00255F34">
            <w:pPr>
              <w:rPr>
                <w:rFonts w:ascii="Tw Cen MT" w:eastAsia="SimSun" w:hAnsi="Tw Cen MT" w:cs="Andalus"/>
                <w:sz w:val="20"/>
                <w:szCs w:val="20"/>
              </w:rPr>
            </w:pPr>
          </w:p>
        </w:tc>
      </w:tr>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RS2</w:t>
            </w:r>
          </w:p>
        </w:tc>
        <w:tc>
          <w:tcPr>
            <w:tcW w:w="4603" w:type="dxa"/>
          </w:tcPr>
          <w:p w:rsidR="00963DEA" w:rsidRPr="00526426" w:rsidRDefault="00196137" w:rsidP="00196137">
            <w:pPr>
              <w:rPr>
                <w:rFonts w:ascii="Tw Cen MT" w:eastAsia="SimSun" w:hAnsi="Tw Cen MT" w:cs="Andalus"/>
                <w:sz w:val="20"/>
                <w:szCs w:val="20"/>
              </w:rPr>
            </w:pPr>
            <w:r>
              <w:rPr>
                <w:rFonts w:ascii="Tw Cen MT" w:eastAsia="SimSun" w:hAnsi="Tw Cen MT" w:cs="Andalus"/>
                <w:color w:val="000000"/>
                <w:sz w:val="20"/>
                <w:szCs w:val="20"/>
              </w:rPr>
              <w:t>U</w:t>
            </w:r>
            <w:r w:rsidR="00C04A2E" w:rsidRPr="00C04A2E">
              <w:rPr>
                <w:rFonts w:ascii="Tw Cen MT" w:eastAsia="SimSun" w:hAnsi="Tw Cen MT" w:cs="Andalus"/>
                <w:color w:val="000000"/>
                <w:sz w:val="20"/>
                <w:szCs w:val="20"/>
              </w:rPr>
              <w:t>ne note détaillant le coût estimatif d’un projet</w:t>
            </w:r>
            <w:r w:rsidR="003E0AF3" w:rsidRPr="000E5521">
              <w:rPr>
                <w:rFonts w:ascii="Tw Cen MT" w:hAnsi="Tw Cen MT"/>
              </w:rPr>
              <w:t xml:space="preserve">  </w:t>
            </w:r>
          </w:p>
        </w:tc>
        <w:tc>
          <w:tcPr>
            <w:tcW w:w="720" w:type="dxa"/>
          </w:tcPr>
          <w:p w:rsidR="00963DEA" w:rsidRPr="00526426" w:rsidRDefault="00963DEA" w:rsidP="00255F34">
            <w:pPr>
              <w:rPr>
                <w:rFonts w:ascii="Tw Cen MT" w:eastAsia="SimSun" w:hAnsi="Tw Cen MT" w:cs="Andalus"/>
                <w:sz w:val="20"/>
                <w:szCs w:val="20"/>
              </w:rPr>
            </w:pPr>
          </w:p>
        </w:tc>
        <w:tc>
          <w:tcPr>
            <w:tcW w:w="3240" w:type="dxa"/>
          </w:tcPr>
          <w:p w:rsidR="00963DEA" w:rsidRPr="00526426" w:rsidRDefault="00963DEA" w:rsidP="00255F34">
            <w:pPr>
              <w:rPr>
                <w:rFonts w:ascii="Tw Cen MT" w:eastAsia="SimSun" w:hAnsi="Tw Cen MT" w:cs="Andalus"/>
                <w:sz w:val="20"/>
                <w:szCs w:val="20"/>
              </w:rPr>
            </w:pPr>
          </w:p>
        </w:tc>
      </w:tr>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RS3</w:t>
            </w:r>
          </w:p>
        </w:tc>
        <w:tc>
          <w:tcPr>
            <w:tcW w:w="4603" w:type="dxa"/>
          </w:tcPr>
          <w:p w:rsidR="00963DEA" w:rsidRPr="00526426" w:rsidRDefault="00196137" w:rsidP="00255F34">
            <w:pPr>
              <w:rPr>
                <w:rFonts w:ascii="Tw Cen MT" w:eastAsia="SimSun" w:hAnsi="Tw Cen MT" w:cs="Andalus"/>
                <w:sz w:val="20"/>
                <w:szCs w:val="20"/>
              </w:rPr>
            </w:pPr>
            <w:r>
              <w:rPr>
                <w:rFonts w:ascii="Tw Cen MT" w:eastAsia="SimSun" w:hAnsi="Tw Cen MT" w:cs="Andalus"/>
                <w:color w:val="000000"/>
                <w:sz w:val="20"/>
                <w:szCs w:val="20"/>
              </w:rPr>
              <w:t>U</w:t>
            </w:r>
            <w:r w:rsidR="00C04A2E" w:rsidRPr="00C04A2E">
              <w:rPr>
                <w:rFonts w:ascii="Tw Cen MT" w:eastAsia="SimSun" w:hAnsi="Tw Cen MT" w:cs="Andalus"/>
                <w:color w:val="000000"/>
                <w:sz w:val="20"/>
                <w:szCs w:val="20"/>
              </w:rPr>
              <w:t>ne note détaillant Plan de financement</w:t>
            </w:r>
            <w:r w:rsidR="00772524" w:rsidRPr="000E5521">
              <w:rPr>
                <w:rFonts w:ascii="Tw Cen MT" w:hAnsi="Tw Cen MT"/>
              </w:rPr>
              <w:t> </w:t>
            </w:r>
          </w:p>
        </w:tc>
        <w:tc>
          <w:tcPr>
            <w:tcW w:w="720" w:type="dxa"/>
          </w:tcPr>
          <w:p w:rsidR="00963DEA" w:rsidRPr="00526426" w:rsidRDefault="00963DEA" w:rsidP="00255F34">
            <w:pPr>
              <w:rPr>
                <w:rFonts w:ascii="Tw Cen MT" w:eastAsia="SimSun" w:hAnsi="Tw Cen MT" w:cs="Andalus"/>
                <w:sz w:val="20"/>
                <w:szCs w:val="20"/>
              </w:rPr>
            </w:pPr>
          </w:p>
        </w:tc>
        <w:tc>
          <w:tcPr>
            <w:tcW w:w="3240" w:type="dxa"/>
          </w:tcPr>
          <w:p w:rsidR="00963DEA" w:rsidRPr="00526426" w:rsidRDefault="00963DEA" w:rsidP="00255F34">
            <w:pPr>
              <w:rPr>
                <w:rFonts w:ascii="Tw Cen MT" w:eastAsia="SimSun" w:hAnsi="Tw Cen MT" w:cs="Andalus"/>
                <w:sz w:val="20"/>
                <w:szCs w:val="20"/>
              </w:rPr>
            </w:pPr>
          </w:p>
        </w:tc>
      </w:tr>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RS4</w:t>
            </w:r>
          </w:p>
        </w:tc>
        <w:tc>
          <w:tcPr>
            <w:tcW w:w="4603" w:type="dxa"/>
          </w:tcPr>
          <w:p w:rsidR="00963DEA" w:rsidRPr="00526426" w:rsidRDefault="00C04A2E" w:rsidP="00255F34">
            <w:pPr>
              <w:rPr>
                <w:rFonts w:ascii="Tw Cen MT" w:eastAsia="SimSun" w:hAnsi="Tw Cen MT" w:cs="Andalus"/>
                <w:sz w:val="20"/>
                <w:szCs w:val="20"/>
              </w:rPr>
            </w:pPr>
            <w:r w:rsidRPr="00C04A2E">
              <w:rPr>
                <w:rFonts w:ascii="Tw Cen MT" w:hAnsi="Tw Cen MT"/>
                <w:sz w:val="20"/>
                <w:szCs w:val="20"/>
              </w:rPr>
              <w:t>Une note de présentation des hypothèses du plan</w:t>
            </w:r>
            <w:r w:rsidR="00871024">
              <w:rPr>
                <w:rFonts w:ascii="Tw Cen MT" w:hAnsi="Tw Cen MT"/>
                <w:sz w:val="20"/>
                <w:szCs w:val="20"/>
              </w:rPr>
              <w:t xml:space="preserve"> </w:t>
            </w:r>
            <w:r w:rsidRPr="00C04A2E">
              <w:rPr>
                <w:rFonts w:ascii="Tw Cen MT" w:hAnsi="Tw Cen MT"/>
                <w:sz w:val="20"/>
                <w:szCs w:val="20"/>
              </w:rPr>
              <w:t>d’affaires du projet</w:t>
            </w:r>
            <w:r w:rsidR="00772524" w:rsidRPr="000E5521">
              <w:rPr>
                <w:rFonts w:ascii="Tw Cen MT" w:hAnsi="Tw Cen MT"/>
              </w:rPr>
              <w:t> </w:t>
            </w:r>
          </w:p>
        </w:tc>
        <w:tc>
          <w:tcPr>
            <w:tcW w:w="720" w:type="dxa"/>
          </w:tcPr>
          <w:p w:rsidR="00963DEA" w:rsidRPr="00526426" w:rsidRDefault="00963DEA" w:rsidP="00255F34">
            <w:pPr>
              <w:rPr>
                <w:rFonts w:ascii="Tw Cen MT" w:eastAsia="SimSun" w:hAnsi="Tw Cen MT" w:cs="Andalus"/>
                <w:sz w:val="20"/>
                <w:szCs w:val="20"/>
              </w:rPr>
            </w:pPr>
          </w:p>
        </w:tc>
        <w:tc>
          <w:tcPr>
            <w:tcW w:w="3240" w:type="dxa"/>
          </w:tcPr>
          <w:p w:rsidR="00963DEA" w:rsidRPr="00526426" w:rsidRDefault="00963DEA" w:rsidP="00255F34">
            <w:pPr>
              <w:rPr>
                <w:rFonts w:ascii="Tw Cen MT" w:eastAsia="SimSun" w:hAnsi="Tw Cen MT" w:cs="Andalus"/>
                <w:sz w:val="20"/>
                <w:szCs w:val="20"/>
              </w:rPr>
            </w:pPr>
          </w:p>
        </w:tc>
      </w:tr>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RS5</w:t>
            </w:r>
          </w:p>
        </w:tc>
        <w:tc>
          <w:tcPr>
            <w:tcW w:w="4603" w:type="dxa"/>
          </w:tcPr>
          <w:p w:rsidR="00963DEA" w:rsidRPr="00526426" w:rsidRDefault="00196137" w:rsidP="00255F34">
            <w:pPr>
              <w:rPr>
                <w:rFonts w:ascii="Tw Cen MT" w:eastAsia="SimSun" w:hAnsi="Tw Cen MT" w:cs="Andalus"/>
                <w:sz w:val="20"/>
                <w:szCs w:val="20"/>
              </w:rPr>
            </w:pPr>
            <w:r>
              <w:rPr>
                <w:rFonts w:ascii="Tw Cen MT" w:eastAsia="SimSun" w:hAnsi="Tw Cen MT" w:cs="Andalus"/>
                <w:color w:val="000000"/>
                <w:sz w:val="20"/>
                <w:szCs w:val="20"/>
              </w:rPr>
              <w:t>U</w:t>
            </w:r>
            <w:r w:rsidR="00C04A2E" w:rsidRPr="00C04A2E">
              <w:rPr>
                <w:rFonts w:ascii="Tw Cen MT" w:eastAsia="SimSun" w:hAnsi="Tw Cen MT" w:cs="Andalus"/>
                <w:color w:val="000000"/>
                <w:sz w:val="20"/>
                <w:szCs w:val="20"/>
              </w:rPr>
              <w:t>n business plan sur cinq ans en format Excel dynamique</w:t>
            </w:r>
            <w:r w:rsidR="00963DEA" w:rsidRPr="00526426">
              <w:rPr>
                <w:rFonts w:ascii="Tw Cen MT" w:eastAsia="SimSun" w:hAnsi="Tw Cen MT" w:cs="Andalus"/>
                <w:sz w:val="20"/>
                <w:szCs w:val="20"/>
              </w:rPr>
              <w:t>.</w:t>
            </w:r>
          </w:p>
        </w:tc>
        <w:tc>
          <w:tcPr>
            <w:tcW w:w="720" w:type="dxa"/>
          </w:tcPr>
          <w:p w:rsidR="00963DEA" w:rsidRPr="00526426" w:rsidRDefault="00963DEA" w:rsidP="00255F34">
            <w:pPr>
              <w:rPr>
                <w:rFonts w:ascii="Tw Cen MT" w:eastAsia="SimSun" w:hAnsi="Tw Cen MT" w:cs="Andalus"/>
                <w:sz w:val="20"/>
                <w:szCs w:val="20"/>
              </w:rPr>
            </w:pPr>
          </w:p>
        </w:tc>
        <w:tc>
          <w:tcPr>
            <w:tcW w:w="3240" w:type="dxa"/>
          </w:tcPr>
          <w:p w:rsidR="00963DEA" w:rsidRPr="00526426" w:rsidRDefault="00963DEA" w:rsidP="00255F34">
            <w:pPr>
              <w:rPr>
                <w:rFonts w:ascii="Tw Cen MT" w:eastAsia="SimSun" w:hAnsi="Tw Cen MT" w:cs="Andalus"/>
                <w:sz w:val="20"/>
                <w:szCs w:val="20"/>
              </w:rPr>
            </w:pPr>
          </w:p>
        </w:tc>
      </w:tr>
      <w:tr w:rsidR="00772524" w:rsidRPr="00526426" w:rsidTr="00255F34">
        <w:tc>
          <w:tcPr>
            <w:tcW w:w="977" w:type="dxa"/>
          </w:tcPr>
          <w:p w:rsidR="00772524" w:rsidRPr="00526426" w:rsidRDefault="00772524" w:rsidP="00255F34">
            <w:pPr>
              <w:rPr>
                <w:rFonts w:ascii="Tw Cen MT" w:eastAsia="SimSun" w:hAnsi="Tw Cen MT" w:cs="Andalus"/>
                <w:sz w:val="20"/>
                <w:szCs w:val="20"/>
              </w:rPr>
            </w:pPr>
            <w:r>
              <w:rPr>
                <w:rFonts w:ascii="Tw Cen MT" w:eastAsia="SimSun" w:hAnsi="Tw Cen MT" w:cs="Andalus"/>
                <w:sz w:val="20"/>
                <w:szCs w:val="20"/>
              </w:rPr>
              <w:t>RS6</w:t>
            </w:r>
          </w:p>
        </w:tc>
        <w:tc>
          <w:tcPr>
            <w:tcW w:w="4603" w:type="dxa"/>
          </w:tcPr>
          <w:p w:rsidR="00772524" w:rsidRPr="000E5521" w:rsidRDefault="00C04A2E" w:rsidP="00255F34">
            <w:pPr>
              <w:rPr>
                <w:rFonts w:ascii="Tw Cen MT" w:hAnsi="Tw Cen MT"/>
              </w:rPr>
            </w:pPr>
            <w:r w:rsidRPr="00C04A2E">
              <w:rPr>
                <w:rFonts w:ascii="Tw Cen MT" w:eastAsia="SimSun" w:hAnsi="Tw Cen MT" w:cs="Andalus"/>
                <w:color w:val="000000"/>
                <w:sz w:val="20"/>
                <w:szCs w:val="20"/>
              </w:rPr>
              <w:t>Une note d’analyse des risques liés au projet / une analyse SWOT</w:t>
            </w:r>
          </w:p>
        </w:tc>
        <w:tc>
          <w:tcPr>
            <w:tcW w:w="720" w:type="dxa"/>
          </w:tcPr>
          <w:p w:rsidR="00772524" w:rsidRPr="00526426" w:rsidRDefault="00772524" w:rsidP="00255F34">
            <w:pPr>
              <w:rPr>
                <w:rFonts w:ascii="Tw Cen MT" w:eastAsia="SimSun" w:hAnsi="Tw Cen MT" w:cs="Andalus"/>
                <w:sz w:val="20"/>
                <w:szCs w:val="20"/>
              </w:rPr>
            </w:pPr>
          </w:p>
        </w:tc>
        <w:tc>
          <w:tcPr>
            <w:tcW w:w="3240" w:type="dxa"/>
          </w:tcPr>
          <w:p w:rsidR="00772524" w:rsidRPr="00526426" w:rsidRDefault="00772524" w:rsidP="00255F34">
            <w:pPr>
              <w:rPr>
                <w:rFonts w:ascii="Tw Cen MT" w:eastAsia="SimSun" w:hAnsi="Tw Cen MT" w:cs="Andalus"/>
                <w:sz w:val="20"/>
                <w:szCs w:val="20"/>
              </w:rPr>
            </w:pPr>
          </w:p>
        </w:tc>
      </w:tr>
      <w:tr w:rsidR="00772524" w:rsidRPr="00526426" w:rsidTr="00255F34">
        <w:tc>
          <w:tcPr>
            <w:tcW w:w="977" w:type="dxa"/>
          </w:tcPr>
          <w:p w:rsidR="00772524" w:rsidRDefault="00772524" w:rsidP="00255F34">
            <w:pPr>
              <w:rPr>
                <w:rFonts w:ascii="Tw Cen MT" w:eastAsia="SimSun" w:hAnsi="Tw Cen MT" w:cs="Andalus"/>
                <w:sz w:val="20"/>
                <w:szCs w:val="20"/>
              </w:rPr>
            </w:pPr>
            <w:r>
              <w:rPr>
                <w:rFonts w:ascii="Tw Cen MT" w:eastAsia="SimSun" w:hAnsi="Tw Cen MT" w:cs="Andalus"/>
                <w:sz w:val="20"/>
                <w:szCs w:val="20"/>
              </w:rPr>
              <w:t>RS7</w:t>
            </w:r>
          </w:p>
        </w:tc>
        <w:tc>
          <w:tcPr>
            <w:tcW w:w="4603" w:type="dxa"/>
          </w:tcPr>
          <w:p w:rsidR="00772524" w:rsidRPr="00316340" w:rsidRDefault="00196137" w:rsidP="00255F34">
            <w:pPr>
              <w:rPr>
                <w:rFonts w:ascii="Tw Cen MT" w:eastAsia="SimSun" w:hAnsi="Tw Cen MT" w:cs="Andalus"/>
                <w:color w:val="000000"/>
                <w:sz w:val="20"/>
                <w:szCs w:val="20"/>
              </w:rPr>
            </w:pPr>
            <w:r>
              <w:rPr>
                <w:rFonts w:ascii="Tw Cen MT" w:eastAsia="SimSun" w:hAnsi="Tw Cen MT" w:cs="Andalus"/>
                <w:color w:val="000000"/>
                <w:sz w:val="20"/>
                <w:szCs w:val="20"/>
              </w:rPr>
              <w:t>L</w:t>
            </w:r>
            <w:r w:rsidR="00C04A2E" w:rsidRPr="00C04A2E">
              <w:rPr>
                <w:rFonts w:ascii="Tw Cen MT" w:eastAsia="SimSun" w:hAnsi="Tw Cen MT" w:cs="Andalus"/>
                <w:color w:val="000000"/>
                <w:sz w:val="20"/>
                <w:szCs w:val="20"/>
              </w:rPr>
              <w:t>es états de synthèse des trois derniers exercices précédant celui du dépôt du dossier de la demande de licence</w:t>
            </w:r>
            <w:r w:rsidR="00EF0FA5">
              <w:rPr>
                <w:rStyle w:val="Appelnotedebasdep"/>
                <w:rFonts w:ascii="Tw Cen MT" w:eastAsia="SimSun" w:hAnsi="Tw Cen MT" w:cs="Andalus"/>
                <w:color w:val="000000"/>
                <w:sz w:val="20"/>
                <w:szCs w:val="20"/>
              </w:rPr>
              <w:footnoteReference w:id="9"/>
            </w:r>
          </w:p>
        </w:tc>
        <w:tc>
          <w:tcPr>
            <w:tcW w:w="720" w:type="dxa"/>
          </w:tcPr>
          <w:p w:rsidR="00772524" w:rsidRPr="00526426" w:rsidRDefault="00772524" w:rsidP="00255F34">
            <w:pPr>
              <w:rPr>
                <w:rFonts w:ascii="Tw Cen MT" w:eastAsia="SimSun" w:hAnsi="Tw Cen MT" w:cs="Andalus"/>
                <w:sz w:val="20"/>
                <w:szCs w:val="20"/>
              </w:rPr>
            </w:pPr>
          </w:p>
        </w:tc>
        <w:tc>
          <w:tcPr>
            <w:tcW w:w="3240" w:type="dxa"/>
          </w:tcPr>
          <w:p w:rsidR="00772524" w:rsidRPr="00526426" w:rsidRDefault="00772524" w:rsidP="00255F34">
            <w:pPr>
              <w:rPr>
                <w:rFonts w:ascii="Tw Cen MT" w:eastAsia="SimSun" w:hAnsi="Tw Cen MT" w:cs="Andalus"/>
                <w:sz w:val="20"/>
                <w:szCs w:val="20"/>
              </w:rPr>
            </w:pPr>
          </w:p>
        </w:tc>
      </w:tr>
      <w:tr w:rsidR="00772524" w:rsidRPr="00526426" w:rsidTr="00255F34">
        <w:tc>
          <w:tcPr>
            <w:tcW w:w="977" w:type="dxa"/>
          </w:tcPr>
          <w:p w:rsidR="00772524" w:rsidRDefault="00772524" w:rsidP="00255F34">
            <w:pPr>
              <w:rPr>
                <w:rFonts w:ascii="Tw Cen MT" w:eastAsia="SimSun" w:hAnsi="Tw Cen MT" w:cs="Andalus"/>
                <w:sz w:val="20"/>
                <w:szCs w:val="20"/>
              </w:rPr>
            </w:pPr>
            <w:r>
              <w:rPr>
                <w:rFonts w:ascii="Tw Cen MT" w:eastAsia="SimSun" w:hAnsi="Tw Cen MT" w:cs="Andalus"/>
                <w:sz w:val="20"/>
                <w:szCs w:val="20"/>
              </w:rPr>
              <w:t>RS8</w:t>
            </w:r>
          </w:p>
        </w:tc>
        <w:tc>
          <w:tcPr>
            <w:tcW w:w="4603" w:type="dxa"/>
          </w:tcPr>
          <w:p w:rsidR="00772524" w:rsidRPr="00316340" w:rsidRDefault="00196137" w:rsidP="00255F34">
            <w:pPr>
              <w:rPr>
                <w:rFonts w:ascii="Tw Cen MT" w:eastAsia="SimSun" w:hAnsi="Tw Cen MT" w:cs="Andalus"/>
                <w:color w:val="000000"/>
                <w:sz w:val="20"/>
                <w:szCs w:val="20"/>
              </w:rPr>
            </w:pPr>
            <w:r>
              <w:rPr>
                <w:rFonts w:ascii="Tw Cen MT" w:eastAsia="SimSun" w:hAnsi="Tw Cen MT" w:cs="Andalus"/>
                <w:color w:val="000000"/>
                <w:sz w:val="20"/>
                <w:szCs w:val="20"/>
              </w:rPr>
              <w:t>T</w:t>
            </w:r>
            <w:r w:rsidR="00C04A2E" w:rsidRPr="00C04A2E">
              <w:rPr>
                <w:rFonts w:ascii="Tw Cen MT" w:eastAsia="SimSun" w:hAnsi="Tw Cen MT" w:cs="Andalus"/>
                <w:color w:val="000000"/>
                <w:sz w:val="20"/>
                <w:szCs w:val="20"/>
              </w:rPr>
              <w:t>ous les rapports et alertes, le cas échéant, émis par le commissaire aux comptes sur les comptes de la société et l’état de tenue de sa comptabilité durant les trois dernières années</w:t>
            </w:r>
            <w:r w:rsidR="00EF0FA5">
              <w:rPr>
                <w:rStyle w:val="Appelnotedebasdep"/>
                <w:rFonts w:ascii="Tw Cen MT" w:eastAsia="SimSun" w:hAnsi="Tw Cen MT" w:cs="Andalus"/>
                <w:color w:val="000000"/>
                <w:sz w:val="20"/>
                <w:szCs w:val="20"/>
              </w:rPr>
              <w:footnoteReference w:id="10"/>
            </w:r>
            <w:r w:rsidR="00C04A2E" w:rsidRPr="00C04A2E">
              <w:rPr>
                <w:rFonts w:ascii="Tw Cen MT" w:eastAsia="SimSun" w:hAnsi="Tw Cen MT" w:cs="Andalus"/>
                <w:color w:val="000000"/>
                <w:sz w:val="20"/>
                <w:szCs w:val="20"/>
              </w:rPr>
              <w:t> </w:t>
            </w:r>
          </w:p>
        </w:tc>
        <w:tc>
          <w:tcPr>
            <w:tcW w:w="720" w:type="dxa"/>
          </w:tcPr>
          <w:p w:rsidR="00772524" w:rsidRPr="00526426" w:rsidRDefault="00772524" w:rsidP="00255F34">
            <w:pPr>
              <w:rPr>
                <w:rFonts w:ascii="Tw Cen MT" w:eastAsia="SimSun" w:hAnsi="Tw Cen MT" w:cs="Andalus"/>
                <w:sz w:val="20"/>
                <w:szCs w:val="20"/>
              </w:rPr>
            </w:pPr>
          </w:p>
        </w:tc>
        <w:tc>
          <w:tcPr>
            <w:tcW w:w="3240" w:type="dxa"/>
          </w:tcPr>
          <w:p w:rsidR="00772524" w:rsidRPr="00526426" w:rsidRDefault="00772524" w:rsidP="00255F34">
            <w:pPr>
              <w:rPr>
                <w:rFonts w:ascii="Tw Cen MT" w:eastAsia="SimSun" w:hAnsi="Tw Cen MT" w:cs="Andalus"/>
                <w:sz w:val="20"/>
                <w:szCs w:val="20"/>
              </w:rPr>
            </w:pPr>
          </w:p>
        </w:tc>
      </w:tr>
      <w:tr w:rsidR="00772524" w:rsidRPr="00526426" w:rsidTr="00255F34">
        <w:tc>
          <w:tcPr>
            <w:tcW w:w="977" w:type="dxa"/>
          </w:tcPr>
          <w:p w:rsidR="00772524" w:rsidRDefault="00772524" w:rsidP="00255F34">
            <w:pPr>
              <w:rPr>
                <w:rFonts w:ascii="Tw Cen MT" w:eastAsia="SimSun" w:hAnsi="Tw Cen MT" w:cs="Andalus"/>
                <w:sz w:val="20"/>
                <w:szCs w:val="20"/>
              </w:rPr>
            </w:pPr>
            <w:r>
              <w:rPr>
                <w:rFonts w:ascii="Tw Cen MT" w:eastAsia="SimSun" w:hAnsi="Tw Cen MT" w:cs="Andalus"/>
                <w:sz w:val="20"/>
                <w:szCs w:val="20"/>
              </w:rPr>
              <w:t>RS9</w:t>
            </w:r>
          </w:p>
        </w:tc>
        <w:tc>
          <w:tcPr>
            <w:tcW w:w="4603" w:type="dxa"/>
          </w:tcPr>
          <w:p w:rsidR="00772524" w:rsidRPr="00316340" w:rsidRDefault="00196137" w:rsidP="00255F34">
            <w:pPr>
              <w:rPr>
                <w:rFonts w:ascii="Tw Cen MT" w:eastAsia="SimSun" w:hAnsi="Tw Cen MT" w:cs="Andalus"/>
                <w:color w:val="000000"/>
                <w:sz w:val="20"/>
                <w:szCs w:val="20"/>
              </w:rPr>
            </w:pPr>
            <w:r>
              <w:rPr>
                <w:rFonts w:ascii="Tw Cen MT" w:eastAsia="SimSun" w:hAnsi="Tw Cen MT" w:cs="Andalus"/>
                <w:color w:val="000000"/>
                <w:sz w:val="20"/>
                <w:szCs w:val="20"/>
              </w:rPr>
              <w:t>U</w:t>
            </w:r>
            <w:r w:rsidR="00C04A2E" w:rsidRPr="00C04A2E">
              <w:rPr>
                <w:rFonts w:ascii="Tw Cen MT" w:eastAsia="SimSun" w:hAnsi="Tw Cen MT" w:cs="Andalus"/>
                <w:color w:val="000000"/>
                <w:sz w:val="20"/>
                <w:szCs w:val="20"/>
              </w:rPr>
              <w:t>n modèle des inscriptions au RC datant de moins d’un mois de la date de dépôt du dossier</w:t>
            </w:r>
            <w:r w:rsidR="00EF0FA5">
              <w:rPr>
                <w:rStyle w:val="Appelnotedebasdep"/>
                <w:rFonts w:ascii="Tw Cen MT" w:eastAsia="SimSun" w:hAnsi="Tw Cen MT" w:cs="Andalus"/>
                <w:color w:val="000000"/>
                <w:sz w:val="20"/>
                <w:szCs w:val="20"/>
              </w:rPr>
              <w:footnoteReference w:id="11"/>
            </w:r>
            <w:r w:rsidR="00C04A2E" w:rsidRPr="00C04A2E">
              <w:rPr>
                <w:rFonts w:ascii="Tw Cen MT" w:eastAsia="SimSun" w:hAnsi="Tw Cen MT" w:cs="Andalus"/>
                <w:color w:val="000000"/>
                <w:sz w:val="20"/>
                <w:szCs w:val="20"/>
              </w:rPr>
              <w:t> </w:t>
            </w:r>
          </w:p>
        </w:tc>
        <w:tc>
          <w:tcPr>
            <w:tcW w:w="720" w:type="dxa"/>
          </w:tcPr>
          <w:p w:rsidR="00772524" w:rsidRPr="00526426" w:rsidRDefault="00772524" w:rsidP="00255F34">
            <w:pPr>
              <w:rPr>
                <w:rFonts w:ascii="Tw Cen MT" w:eastAsia="SimSun" w:hAnsi="Tw Cen MT" w:cs="Andalus"/>
                <w:sz w:val="20"/>
                <w:szCs w:val="20"/>
              </w:rPr>
            </w:pPr>
          </w:p>
        </w:tc>
        <w:tc>
          <w:tcPr>
            <w:tcW w:w="3240" w:type="dxa"/>
          </w:tcPr>
          <w:p w:rsidR="00772524" w:rsidRPr="00526426" w:rsidRDefault="00772524" w:rsidP="00255F34">
            <w:pPr>
              <w:rPr>
                <w:rFonts w:ascii="Tw Cen MT" w:eastAsia="SimSun" w:hAnsi="Tw Cen MT" w:cs="Andalus"/>
                <w:sz w:val="20"/>
                <w:szCs w:val="20"/>
              </w:rPr>
            </w:pPr>
          </w:p>
        </w:tc>
      </w:tr>
      <w:tr w:rsidR="00772524" w:rsidRPr="00526426" w:rsidTr="00255F34">
        <w:tc>
          <w:tcPr>
            <w:tcW w:w="977" w:type="dxa"/>
          </w:tcPr>
          <w:p w:rsidR="00772524" w:rsidRDefault="00772524" w:rsidP="00255F34">
            <w:pPr>
              <w:rPr>
                <w:rFonts w:ascii="Tw Cen MT" w:eastAsia="SimSun" w:hAnsi="Tw Cen MT" w:cs="Andalus"/>
                <w:sz w:val="20"/>
                <w:szCs w:val="20"/>
              </w:rPr>
            </w:pPr>
            <w:r>
              <w:rPr>
                <w:rFonts w:ascii="Tw Cen MT" w:eastAsia="SimSun" w:hAnsi="Tw Cen MT" w:cs="Andalus"/>
                <w:sz w:val="20"/>
                <w:szCs w:val="20"/>
              </w:rPr>
              <w:t>RS10</w:t>
            </w:r>
          </w:p>
        </w:tc>
        <w:tc>
          <w:tcPr>
            <w:tcW w:w="4603" w:type="dxa"/>
          </w:tcPr>
          <w:p w:rsidR="00772524" w:rsidRDefault="00196137" w:rsidP="00255F34">
            <w:pPr>
              <w:rPr>
                <w:rFonts w:ascii="Tw Cen MT" w:hAnsi="Tw Cen MT"/>
              </w:rPr>
            </w:pPr>
            <w:r>
              <w:rPr>
                <w:rFonts w:ascii="Tw Cen MT" w:eastAsia="SimSun" w:hAnsi="Tw Cen MT" w:cs="Andalus"/>
                <w:color w:val="000000"/>
                <w:sz w:val="20"/>
                <w:szCs w:val="20"/>
              </w:rPr>
              <w:t>U</w:t>
            </w:r>
            <w:r w:rsidR="00C04A2E" w:rsidRPr="00C04A2E">
              <w:rPr>
                <w:rFonts w:ascii="Tw Cen MT" w:eastAsia="SimSun" w:hAnsi="Tw Cen MT" w:cs="Andalus"/>
                <w:color w:val="000000"/>
                <w:sz w:val="20"/>
                <w:szCs w:val="20"/>
              </w:rPr>
              <w:t>n état descriptif détaillé des activités réelles de la société, avec une ventilation du chiffre d’affaires des trois dernières années par activité</w:t>
            </w:r>
            <w:r w:rsidR="00772524">
              <w:rPr>
                <w:rFonts w:ascii="Tw Cen MT" w:hAnsi="Tw Cen MT"/>
              </w:rPr>
              <w:t> </w:t>
            </w:r>
            <w:r w:rsidR="00EF0FA5">
              <w:rPr>
                <w:rStyle w:val="Appelnotedebasdep"/>
                <w:rFonts w:ascii="Tw Cen MT" w:hAnsi="Tw Cen MT"/>
              </w:rPr>
              <w:footnoteReference w:id="12"/>
            </w:r>
          </w:p>
        </w:tc>
        <w:tc>
          <w:tcPr>
            <w:tcW w:w="720" w:type="dxa"/>
          </w:tcPr>
          <w:p w:rsidR="00772524" w:rsidRPr="00526426" w:rsidRDefault="00772524" w:rsidP="00255F34">
            <w:pPr>
              <w:rPr>
                <w:rFonts w:ascii="Tw Cen MT" w:eastAsia="SimSun" w:hAnsi="Tw Cen MT" w:cs="Andalus"/>
                <w:sz w:val="20"/>
                <w:szCs w:val="20"/>
              </w:rPr>
            </w:pPr>
          </w:p>
        </w:tc>
        <w:tc>
          <w:tcPr>
            <w:tcW w:w="3240" w:type="dxa"/>
          </w:tcPr>
          <w:p w:rsidR="00772524" w:rsidRPr="00526426" w:rsidRDefault="00772524" w:rsidP="00255F34">
            <w:pPr>
              <w:rPr>
                <w:rFonts w:ascii="Tw Cen MT" w:eastAsia="SimSun" w:hAnsi="Tw Cen MT" w:cs="Andalus"/>
                <w:sz w:val="20"/>
                <w:szCs w:val="20"/>
              </w:rPr>
            </w:pPr>
          </w:p>
        </w:tc>
      </w:tr>
      <w:tr w:rsidR="00772524" w:rsidRPr="00526426" w:rsidTr="00255F34">
        <w:tc>
          <w:tcPr>
            <w:tcW w:w="977" w:type="dxa"/>
          </w:tcPr>
          <w:p w:rsidR="00772524" w:rsidRDefault="00772524" w:rsidP="00255F34">
            <w:pPr>
              <w:rPr>
                <w:rFonts w:ascii="Tw Cen MT" w:eastAsia="SimSun" w:hAnsi="Tw Cen MT" w:cs="Andalus"/>
                <w:sz w:val="20"/>
                <w:szCs w:val="20"/>
              </w:rPr>
            </w:pPr>
            <w:r>
              <w:rPr>
                <w:rFonts w:ascii="Tw Cen MT" w:eastAsia="SimSun" w:hAnsi="Tw Cen MT" w:cs="Andalus"/>
                <w:sz w:val="20"/>
                <w:szCs w:val="20"/>
              </w:rPr>
              <w:t>RS11</w:t>
            </w:r>
          </w:p>
        </w:tc>
        <w:tc>
          <w:tcPr>
            <w:tcW w:w="4603" w:type="dxa"/>
          </w:tcPr>
          <w:p w:rsidR="00772524" w:rsidRDefault="00196137" w:rsidP="00255F34">
            <w:pPr>
              <w:rPr>
                <w:rFonts w:ascii="Tw Cen MT" w:hAnsi="Tw Cen MT"/>
              </w:rPr>
            </w:pPr>
            <w:r>
              <w:rPr>
                <w:rFonts w:ascii="Tw Cen MT" w:eastAsia="SimSun" w:hAnsi="Tw Cen MT" w:cs="Andalus"/>
                <w:color w:val="000000"/>
                <w:sz w:val="20"/>
                <w:szCs w:val="20"/>
              </w:rPr>
              <w:t>U</w:t>
            </w:r>
            <w:r w:rsidR="00C04A2E" w:rsidRPr="00C04A2E">
              <w:rPr>
                <w:rFonts w:ascii="Tw Cen MT" w:eastAsia="SimSun" w:hAnsi="Tw Cen MT" w:cs="Andalus"/>
                <w:color w:val="000000"/>
                <w:sz w:val="20"/>
                <w:szCs w:val="20"/>
              </w:rPr>
              <w:t>ne attestation justifiant de la situation régulière de la société avec l’administration fiscale</w:t>
            </w:r>
            <w:r w:rsidR="00772524">
              <w:rPr>
                <w:rFonts w:ascii="Tw Cen MT" w:hAnsi="Tw Cen MT"/>
              </w:rPr>
              <w:t> </w:t>
            </w:r>
            <w:r w:rsidR="00EF0FA5">
              <w:rPr>
                <w:rStyle w:val="Appelnotedebasdep"/>
                <w:rFonts w:ascii="Tw Cen MT" w:hAnsi="Tw Cen MT"/>
              </w:rPr>
              <w:footnoteReference w:id="13"/>
            </w:r>
          </w:p>
        </w:tc>
        <w:tc>
          <w:tcPr>
            <w:tcW w:w="720" w:type="dxa"/>
          </w:tcPr>
          <w:p w:rsidR="00772524" w:rsidRPr="00526426" w:rsidRDefault="00772524" w:rsidP="00255F34">
            <w:pPr>
              <w:rPr>
                <w:rFonts w:ascii="Tw Cen MT" w:eastAsia="SimSun" w:hAnsi="Tw Cen MT" w:cs="Andalus"/>
                <w:sz w:val="20"/>
                <w:szCs w:val="20"/>
              </w:rPr>
            </w:pPr>
          </w:p>
        </w:tc>
        <w:tc>
          <w:tcPr>
            <w:tcW w:w="3240" w:type="dxa"/>
          </w:tcPr>
          <w:p w:rsidR="00772524" w:rsidRPr="00526426" w:rsidRDefault="00772524" w:rsidP="00255F34">
            <w:pPr>
              <w:rPr>
                <w:rFonts w:ascii="Tw Cen MT" w:eastAsia="SimSun" w:hAnsi="Tw Cen MT" w:cs="Andalus"/>
                <w:sz w:val="20"/>
                <w:szCs w:val="20"/>
              </w:rPr>
            </w:pPr>
          </w:p>
        </w:tc>
      </w:tr>
      <w:tr w:rsidR="00772524" w:rsidRPr="00526426" w:rsidTr="00255F34">
        <w:tc>
          <w:tcPr>
            <w:tcW w:w="977" w:type="dxa"/>
          </w:tcPr>
          <w:p w:rsidR="00772524" w:rsidRDefault="00772524" w:rsidP="00255F34">
            <w:pPr>
              <w:rPr>
                <w:rFonts w:ascii="Tw Cen MT" w:eastAsia="SimSun" w:hAnsi="Tw Cen MT" w:cs="Andalus"/>
                <w:sz w:val="20"/>
                <w:szCs w:val="20"/>
              </w:rPr>
            </w:pPr>
            <w:r>
              <w:rPr>
                <w:rFonts w:ascii="Tw Cen MT" w:eastAsia="SimSun" w:hAnsi="Tw Cen MT" w:cs="Andalus"/>
                <w:sz w:val="20"/>
                <w:szCs w:val="20"/>
              </w:rPr>
              <w:t>RS12</w:t>
            </w:r>
          </w:p>
        </w:tc>
        <w:tc>
          <w:tcPr>
            <w:tcW w:w="4603" w:type="dxa"/>
          </w:tcPr>
          <w:p w:rsidR="00772524" w:rsidRDefault="00196137" w:rsidP="00255F34">
            <w:pPr>
              <w:rPr>
                <w:rFonts w:ascii="Tw Cen MT" w:hAnsi="Tw Cen MT"/>
              </w:rPr>
            </w:pPr>
            <w:r>
              <w:rPr>
                <w:rFonts w:ascii="Tw Cen MT" w:eastAsia="SimSun" w:hAnsi="Tw Cen MT" w:cs="Andalus"/>
                <w:color w:val="000000"/>
                <w:sz w:val="20"/>
                <w:szCs w:val="20"/>
              </w:rPr>
              <w:t>U</w:t>
            </w:r>
            <w:r w:rsidR="00C04A2E" w:rsidRPr="00C04A2E">
              <w:rPr>
                <w:rFonts w:ascii="Tw Cen MT" w:eastAsia="SimSun" w:hAnsi="Tw Cen MT" w:cs="Andalus"/>
                <w:color w:val="000000"/>
                <w:sz w:val="20"/>
                <w:szCs w:val="20"/>
              </w:rPr>
              <w:t>ne attestation justifiant de la situation régulière de la société avec les organismes sociaux</w:t>
            </w:r>
            <w:r w:rsidR="00EF0FA5">
              <w:rPr>
                <w:rStyle w:val="Appelnotedebasdep"/>
                <w:rFonts w:ascii="Tw Cen MT" w:eastAsia="SimSun" w:hAnsi="Tw Cen MT" w:cs="Andalus"/>
                <w:color w:val="000000"/>
                <w:sz w:val="20"/>
                <w:szCs w:val="20"/>
              </w:rPr>
              <w:footnoteReference w:id="14"/>
            </w:r>
          </w:p>
        </w:tc>
        <w:tc>
          <w:tcPr>
            <w:tcW w:w="720" w:type="dxa"/>
          </w:tcPr>
          <w:p w:rsidR="00772524" w:rsidRPr="00526426" w:rsidRDefault="00772524" w:rsidP="00255F34">
            <w:pPr>
              <w:rPr>
                <w:rFonts w:ascii="Tw Cen MT" w:eastAsia="SimSun" w:hAnsi="Tw Cen MT" w:cs="Andalus"/>
                <w:sz w:val="20"/>
                <w:szCs w:val="20"/>
              </w:rPr>
            </w:pPr>
          </w:p>
        </w:tc>
        <w:tc>
          <w:tcPr>
            <w:tcW w:w="3240" w:type="dxa"/>
          </w:tcPr>
          <w:p w:rsidR="00772524" w:rsidRPr="00526426" w:rsidRDefault="00772524" w:rsidP="00255F34">
            <w:pPr>
              <w:rPr>
                <w:rFonts w:ascii="Tw Cen MT" w:eastAsia="SimSun" w:hAnsi="Tw Cen MT" w:cs="Andalus"/>
                <w:sz w:val="20"/>
                <w:szCs w:val="20"/>
              </w:rPr>
            </w:pPr>
          </w:p>
        </w:tc>
      </w:tr>
      <w:tr w:rsidR="00772524" w:rsidRPr="00526426" w:rsidTr="00255F34">
        <w:tc>
          <w:tcPr>
            <w:tcW w:w="977" w:type="dxa"/>
          </w:tcPr>
          <w:p w:rsidR="00772524" w:rsidRDefault="00772524" w:rsidP="00255F34">
            <w:pPr>
              <w:rPr>
                <w:rFonts w:ascii="Tw Cen MT" w:eastAsia="SimSun" w:hAnsi="Tw Cen MT" w:cs="Andalus"/>
                <w:sz w:val="20"/>
                <w:szCs w:val="20"/>
              </w:rPr>
            </w:pPr>
            <w:r>
              <w:rPr>
                <w:rFonts w:ascii="Tw Cen MT" w:eastAsia="SimSun" w:hAnsi="Tw Cen MT" w:cs="Andalus"/>
                <w:sz w:val="20"/>
                <w:szCs w:val="20"/>
              </w:rPr>
              <w:lastRenderedPageBreak/>
              <w:t>RS13</w:t>
            </w:r>
          </w:p>
        </w:tc>
        <w:tc>
          <w:tcPr>
            <w:tcW w:w="4603" w:type="dxa"/>
          </w:tcPr>
          <w:p w:rsidR="00772524" w:rsidRDefault="00196137" w:rsidP="00255F34">
            <w:pPr>
              <w:rPr>
                <w:rFonts w:ascii="Tw Cen MT" w:hAnsi="Tw Cen MT"/>
              </w:rPr>
            </w:pPr>
            <w:r>
              <w:rPr>
                <w:rFonts w:ascii="Tw Cen MT" w:eastAsia="SimSun" w:hAnsi="Tw Cen MT" w:cs="Andalus"/>
                <w:color w:val="000000"/>
                <w:sz w:val="20"/>
                <w:szCs w:val="20"/>
              </w:rPr>
              <w:t>U</w:t>
            </w:r>
            <w:r w:rsidR="00C04A2E" w:rsidRPr="00C04A2E">
              <w:rPr>
                <w:rFonts w:ascii="Tw Cen MT" w:eastAsia="SimSun" w:hAnsi="Tw Cen MT" w:cs="Andalus"/>
                <w:color w:val="000000"/>
                <w:sz w:val="20"/>
                <w:szCs w:val="20"/>
              </w:rPr>
              <w:t>ne note descriptive de la nature des investissements incorporels envisagés</w:t>
            </w:r>
            <w:r w:rsidR="009A5486">
              <w:rPr>
                <w:rFonts w:ascii="Tw Cen MT" w:eastAsia="SimSun" w:hAnsi="Tw Cen MT" w:cs="Andalus"/>
                <w:color w:val="000000"/>
                <w:sz w:val="20"/>
                <w:szCs w:val="20"/>
              </w:rPr>
              <w:t xml:space="preserve"> (acquisitions d’</w:t>
            </w:r>
            <w:r w:rsidR="00871024">
              <w:rPr>
                <w:rFonts w:ascii="Tw Cen MT" w:eastAsia="SimSun" w:hAnsi="Tw Cen MT" w:cs="Andalus"/>
                <w:color w:val="000000"/>
                <w:sz w:val="20"/>
                <w:szCs w:val="20"/>
              </w:rPr>
              <w:t>immobilisations</w:t>
            </w:r>
            <w:r w:rsidR="009A5486">
              <w:rPr>
                <w:rFonts w:ascii="Tw Cen MT" w:eastAsia="SimSun" w:hAnsi="Tw Cen MT" w:cs="Andalus"/>
                <w:color w:val="000000"/>
                <w:sz w:val="20"/>
                <w:szCs w:val="20"/>
              </w:rPr>
              <w:t xml:space="preserve"> incorporelles)</w:t>
            </w:r>
          </w:p>
        </w:tc>
        <w:tc>
          <w:tcPr>
            <w:tcW w:w="720" w:type="dxa"/>
          </w:tcPr>
          <w:p w:rsidR="00772524" w:rsidRPr="00526426" w:rsidRDefault="00772524" w:rsidP="00255F34">
            <w:pPr>
              <w:rPr>
                <w:rFonts w:ascii="Tw Cen MT" w:eastAsia="SimSun" w:hAnsi="Tw Cen MT" w:cs="Andalus"/>
                <w:sz w:val="20"/>
                <w:szCs w:val="20"/>
              </w:rPr>
            </w:pPr>
          </w:p>
        </w:tc>
        <w:tc>
          <w:tcPr>
            <w:tcW w:w="3240" w:type="dxa"/>
          </w:tcPr>
          <w:p w:rsidR="00772524" w:rsidRPr="00526426" w:rsidRDefault="00772524" w:rsidP="00255F34">
            <w:pPr>
              <w:rPr>
                <w:rFonts w:ascii="Tw Cen MT" w:eastAsia="SimSun" w:hAnsi="Tw Cen MT" w:cs="Andalus"/>
                <w:sz w:val="20"/>
                <w:szCs w:val="20"/>
              </w:rPr>
            </w:pPr>
          </w:p>
        </w:tc>
      </w:tr>
      <w:tr w:rsidR="00772524" w:rsidRPr="00526426" w:rsidTr="00255F34">
        <w:tc>
          <w:tcPr>
            <w:tcW w:w="977" w:type="dxa"/>
          </w:tcPr>
          <w:p w:rsidR="00772524" w:rsidRDefault="00417BE8" w:rsidP="00255F34">
            <w:pPr>
              <w:rPr>
                <w:rFonts w:ascii="Tw Cen MT" w:eastAsia="SimSun" w:hAnsi="Tw Cen MT" w:cs="Andalus"/>
                <w:sz w:val="20"/>
                <w:szCs w:val="20"/>
              </w:rPr>
            </w:pPr>
            <w:r>
              <w:rPr>
                <w:rFonts w:ascii="Tw Cen MT" w:eastAsia="SimSun" w:hAnsi="Tw Cen MT" w:cs="Andalus"/>
                <w:sz w:val="20"/>
                <w:szCs w:val="20"/>
              </w:rPr>
              <w:t>RS14</w:t>
            </w:r>
          </w:p>
        </w:tc>
        <w:tc>
          <w:tcPr>
            <w:tcW w:w="4603" w:type="dxa"/>
          </w:tcPr>
          <w:p w:rsidR="00772524" w:rsidRPr="007B3231" w:rsidRDefault="00C04A2E" w:rsidP="00417BE8">
            <w:pPr>
              <w:rPr>
                <w:rFonts w:ascii="Tw Cen MT" w:hAnsi="Tw Cen MT"/>
                <w:sz w:val="20"/>
                <w:szCs w:val="20"/>
              </w:rPr>
            </w:pPr>
            <w:r w:rsidRPr="00C04A2E">
              <w:rPr>
                <w:rFonts w:ascii="Tw Cen MT" w:eastAsia="SimSun" w:hAnsi="Tw Cen MT" w:cs="Andalus"/>
                <w:color w:val="000000"/>
                <w:sz w:val="20"/>
                <w:szCs w:val="20"/>
              </w:rPr>
              <w:t>Un engagement ferme, irrévocable et donné sous condition suspensive de l’obtention de la licence détaillant la structure de financement du projet</w:t>
            </w:r>
          </w:p>
        </w:tc>
        <w:tc>
          <w:tcPr>
            <w:tcW w:w="720" w:type="dxa"/>
          </w:tcPr>
          <w:p w:rsidR="00772524" w:rsidRPr="00526426" w:rsidRDefault="00772524" w:rsidP="00255F34">
            <w:pPr>
              <w:rPr>
                <w:rFonts w:ascii="Tw Cen MT" w:eastAsia="SimSun" w:hAnsi="Tw Cen MT" w:cs="Andalus"/>
                <w:sz w:val="20"/>
                <w:szCs w:val="20"/>
              </w:rPr>
            </w:pPr>
          </w:p>
        </w:tc>
        <w:tc>
          <w:tcPr>
            <w:tcW w:w="3240" w:type="dxa"/>
          </w:tcPr>
          <w:p w:rsidR="00772524" w:rsidRPr="00526426" w:rsidRDefault="00772524" w:rsidP="00255F34">
            <w:pPr>
              <w:rPr>
                <w:rFonts w:ascii="Tw Cen MT" w:eastAsia="SimSun" w:hAnsi="Tw Cen MT" w:cs="Andalus"/>
                <w:sz w:val="20"/>
                <w:szCs w:val="20"/>
              </w:rPr>
            </w:pPr>
          </w:p>
        </w:tc>
      </w:tr>
      <w:tr w:rsidR="00417BE8" w:rsidRPr="00526426" w:rsidTr="00255F34">
        <w:tc>
          <w:tcPr>
            <w:tcW w:w="977" w:type="dxa"/>
          </w:tcPr>
          <w:p w:rsidR="00417BE8" w:rsidRDefault="00D13DC1" w:rsidP="00255F34">
            <w:pPr>
              <w:rPr>
                <w:rFonts w:ascii="Tw Cen MT" w:eastAsia="SimSun" w:hAnsi="Tw Cen MT" w:cs="Andalus"/>
                <w:sz w:val="20"/>
                <w:szCs w:val="20"/>
              </w:rPr>
            </w:pPr>
            <w:r>
              <w:rPr>
                <w:rFonts w:ascii="Tw Cen MT" w:eastAsia="SimSun" w:hAnsi="Tw Cen MT" w:cs="Andalus"/>
                <w:sz w:val="20"/>
                <w:szCs w:val="20"/>
              </w:rPr>
              <w:t>RS15</w:t>
            </w:r>
          </w:p>
        </w:tc>
        <w:tc>
          <w:tcPr>
            <w:tcW w:w="4603" w:type="dxa"/>
          </w:tcPr>
          <w:p w:rsidR="00417BE8" w:rsidRDefault="00196137" w:rsidP="00D13DC1">
            <w:pPr>
              <w:rPr>
                <w:rFonts w:ascii="Tw Cen MT" w:hAnsi="Tw Cen MT"/>
                <w:sz w:val="20"/>
                <w:szCs w:val="20"/>
              </w:rPr>
            </w:pPr>
            <w:r>
              <w:rPr>
                <w:rFonts w:ascii="Tw Cen MT" w:hAnsi="Tw Cen MT"/>
                <w:sz w:val="20"/>
                <w:szCs w:val="20"/>
              </w:rPr>
              <w:t>U</w:t>
            </w:r>
            <w:r w:rsidR="00D13DC1" w:rsidRPr="00A810DB">
              <w:rPr>
                <w:rFonts w:ascii="Tw Cen MT" w:hAnsi="Tw Cen MT"/>
                <w:sz w:val="20"/>
                <w:szCs w:val="20"/>
              </w:rPr>
              <w:t>ne note qui présente et justifie les hypothèses d</w:t>
            </w:r>
            <w:r w:rsidR="00D13DC1">
              <w:rPr>
                <w:rFonts w:ascii="Tw Cen MT" w:hAnsi="Tw Cen MT"/>
                <w:sz w:val="20"/>
                <w:szCs w:val="20"/>
              </w:rPr>
              <w:t>e détermination et de calcul des</w:t>
            </w:r>
            <w:r w:rsidR="00871024">
              <w:rPr>
                <w:rFonts w:ascii="Tw Cen MT" w:hAnsi="Tw Cen MT"/>
                <w:sz w:val="20"/>
                <w:szCs w:val="20"/>
              </w:rPr>
              <w:t xml:space="preserve"> </w:t>
            </w:r>
            <w:r w:rsidR="00D13DC1" w:rsidRPr="00D12811">
              <w:rPr>
                <w:rFonts w:ascii="Tw Cen MT" w:hAnsi="Tw Cen MT"/>
                <w:sz w:val="20"/>
                <w:szCs w:val="20"/>
              </w:rPr>
              <w:t>rubrique</w:t>
            </w:r>
            <w:r w:rsidR="00D13DC1">
              <w:rPr>
                <w:rFonts w:ascii="Tw Cen MT" w:hAnsi="Tw Cen MT"/>
                <w:sz w:val="20"/>
                <w:szCs w:val="20"/>
              </w:rPr>
              <w:t xml:space="preserve">s : </w:t>
            </w:r>
            <w:r w:rsidR="00D13DC1" w:rsidRPr="00EE6C6A">
              <w:rPr>
                <w:rFonts w:ascii="Calibri" w:hAnsi="Calibri"/>
                <w:color w:val="244062"/>
                <w:sz w:val="20"/>
                <w:szCs w:val="20"/>
              </w:rPr>
              <w:t>Abonnement (service à péage)</w:t>
            </w:r>
            <w:r w:rsidR="00D13DC1">
              <w:rPr>
                <w:rFonts w:ascii="Calibri" w:hAnsi="Calibri"/>
                <w:color w:val="244062"/>
                <w:sz w:val="20"/>
                <w:szCs w:val="20"/>
              </w:rPr>
              <w:t> ;</w:t>
            </w:r>
            <w:r w:rsidR="00871024">
              <w:rPr>
                <w:rFonts w:ascii="Calibri" w:hAnsi="Calibri"/>
                <w:color w:val="244062"/>
                <w:sz w:val="20"/>
                <w:szCs w:val="20"/>
              </w:rPr>
              <w:t xml:space="preserve"> </w:t>
            </w:r>
            <w:r w:rsidR="00D13DC1">
              <w:rPr>
                <w:rFonts w:ascii="Calibri" w:hAnsi="Calibri"/>
                <w:color w:val="244062"/>
                <w:sz w:val="20"/>
                <w:szCs w:val="20"/>
              </w:rPr>
              <w:t>v</w:t>
            </w:r>
            <w:r w:rsidR="00D13DC1" w:rsidRPr="00EE6C6A">
              <w:rPr>
                <w:rFonts w:ascii="Calibri" w:hAnsi="Calibri"/>
                <w:color w:val="244062"/>
                <w:sz w:val="20"/>
                <w:szCs w:val="20"/>
              </w:rPr>
              <w:t>ente de droits</w:t>
            </w:r>
            <w:r w:rsidR="00D13DC1">
              <w:rPr>
                <w:rFonts w:ascii="Calibri" w:hAnsi="Calibri"/>
                <w:color w:val="244062"/>
                <w:sz w:val="20"/>
                <w:szCs w:val="20"/>
              </w:rPr>
              <w:t xml:space="preserve"> ; </w:t>
            </w:r>
            <w:r w:rsidR="00D13DC1" w:rsidRPr="0063002F">
              <w:rPr>
                <w:rFonts w:ascii="Calibri" w:hAnsi="Calibri"/>
                <w:color w:val="244062"/>
                <w:sz w:val="20"/>
                <w:szCs w:val="20"/>
              </w:rPr>
              <w:t>Autres (à préciser)</w:t>
            </w:r>
            <w:r w:rsidR="00D13DC1">
              <w:rPr>
                <w:rFonts w:ascii="Calibri" w:hAnsi="Calibri"/>
                <w:color w:val="244062"/>
                <w:sz w:val="20"/>
                <w:szCs w:val="20"/>
              </w:rPr>
              <w:t xml:space="preserve"> ; </w:t>
            </w:r>
            <w:r w:rsidR="00D13DC1" w:rsidRPr="0063002F">
              <w:rPr>
                <w:rFonts w:ascii="Calibri" w:hAnsi="Calibri"/>
                <w:color w:val="244062"/>
                <w:sz w:val="20"/>
                <w:szCs w:val="20"/>
              </w:rPr>
              <w:t>Charges de diffusion</w:t>
            </w:r>
            <w:r w:rsidR="00D13DC1">
              <w:rPr>
                <w:rFonts w:ascii="Calibri" w:hAnsi="Calibri"/>
                <w:color w:val="244062"/>
                <w:sz w:val="20"/>
                <w:szCs w:val="20"/>
              </w:rPr>
              <w:t xml:space="preserve"> hors redevances ; </w:t>
            </w:r>
            <w:r w:rsidR="00D13DC1" w:rsidRPr="008D6895">
              <w:rPr>
                <w:rFonts w:ascii="Calibri" w:hAnsi="Calibri"/>
                <w:color w:val="244062"/>
                <w:sz w:val="20"/>
                <w:szCs w:val="20"/>
              </w:rPr>
              <w:t xml:space="preserve">Charges directes de </w:t>
            </w:r>
            <w:r w:rsidR="00C04A2E" w:rsidRPr="00C04A2E">
              <w:rPr>
                <w:rFonts w:ascii="Tw Cen MT" w:eastAsia="SimSun" w:hAnsi="Tw Cen MT" w:cs="Andalus"/>
                <w:color w:val="000000"/>
                <w:sz w:val="20"/>
                <w:szCs w:val="20"/>
              </w:rPr>
              <w:t>production/programmation ; Acquisition des droits ; Charges du personnel ; Autres charges d’exploitation ; Dotations aux amortissements ; Distribution de dividendes</w:t>
            </w:r>
          </w:p>
        </w:tc>
        <w:tc>
          <w:tcPr>
            <w:tcW w:w="720" w:type="dxa"/>
          </w:tcPr>
          <w:p w:rsidR="00417BE8" w:rsidRPr="00526426" w:rsidRDefault="00417BE8" w:rsidP="00255F34">
            <w:pPr>
              <w:rPr>
                <w:rFonts w:ascii="Tw Cen MT" w:eastAsia="SimSun" w:hAnsi="Tw Cen MT" w:cs="Andalus"/>
                <w:sz w:val="20"/>
                <w:szCs w:val="20"/>
              </w:rPr>
            </w:pPr>
          </w:p>
        </w:tc>
        <w:tc>
          <w:tcPr>
            <w:tcW w:w="3240" w:type="dxa"/>
          </w:tcPr>
          <w:p w:rsidR="00417BE8" w:rsidRPr="00526426" w:rsidRDefault="00417BE8" w:rsidP="00255F34">
            <w:pPr>
              <w:rPr>
                <w:rFonts w:ascii="Tw Cen MT" w:eastAsia="SimSun" w:hAnsi="Tw Cen MT" w:cs="Andalus"/>
                <w:sz w:val="20"/>
                <w:szCs w:val="20"/>
              </w:rPr>
            </w:pPr>
          </w:p>
        </w:tc>
      </w:tr>
      <w:tr w:rsidR="00D13DC1" w:rsidRPr="00526426" w:rsidTr="00255F34">
        <w:tc>
          <w:tcPr>
            <w:tcW w:w="977" w:type="dxa"/>
          </w:tcPr>
          <w:p w:rsidR="00D13DC1" w:rsidRDefault="00D13DC1" w:rsidP="00255F34">
            <w:pPr>
              <w:rPr>
                <w:rFonts w:ascii="Tw Cen MT" w:eastAsia="SimSun" w:hAnsi="Tw Cen MT" w:cs="Andalus"/>
                <w:sz w:val="20"/>
                <w:szCs w:val="20"/>
              </w:rPr>
            </w:pPr>
            <w:r>
              <w:rPr>
                <w:rFonts w:ascii="Tw Cen MT" w:eastAsia="SimSun" w:hAnsi="Tw Cen MT" w:cs="Andalus"/>
                <w:sz w:val="20"/>
                <w:szCs w:val="20"/>
              </w:rPr>
              <w:t>RS 16</w:t>
            </w:r>
          </w:p>
        </w:tc>
        <w:tc>
          <w:tcPr>
            <w:tcW w:w="4603" w:type="dxa"/>
          </w:tcPr>
          <w:p w:rsidR="00D13DC1" w:rsidRPr="00A810DB" w:rsidRDefault="00D13DC1" w:rsidP="00D13DC1">
            <w:pPr>
              <w:rPr>
                <w:rFonts w:ascii="Tw Cen MT" w:hAnsi="Tw Cen MT"/>
                <w:sz w:val="20"/>
                <w:szCs w:val="20"/>
              </w:rPr>
            </w:pPr>
            <w:r>
              <w:rPr>
                <w:rFonts w:ascii="Tw Cen MT" w:hAnsi="Tw Cen MT"/>
                <w:sz w:val="20"/>
                <w:szCs w:val="20"/>
              </w:rPr>
              <w:t>Etat descriptif de la production nationale dans les rubriques : charges de production et acquisitions des</w:t>
            </w:r>
            <w:r w:rsidR="00871024">
              <w:rPr>
                <w:rFonts w:ascii="Tw Cen MT" w:hAnsi="Tw Cen MT"/>
                <w:sz w:val="20"/>
                <w:szCs w:val="20"/>
              </w:rPr>
              <w:t xml:space="preserve"> </w:t>
            </w:r>
            <w:r>
              <w:rPr>
                <w:rFonts w:ascii="Tw Cen MT" w:hAnsi="Tw Cen MT"/>
                <w:sz w:val="20"/>
                <w:szCs w:val="20"/>
              </w:rPr>
              <w:t xml:space="preserve">droits </w:t>
            </w:r>
          </w:p>
        </w:tc>
        <w:tc>
          <w:tcPr>
            <w:tcW w:w="720" w:type="dxa"/>
          </w:tcPr>
          <w:p w:rsidR="00D13DC1" w:rsidRPr="00526426" w:rsidRDefault="00D13DC1" w:rsidP="00255F34">
            <w:pPr>
              <w:rPr>
                <w:rFonts w:ascii="Tw Cen MT" w:eastAsia="SimSun" w:hAnsi="Tw Cen MT" w:cs="Andalus"/>
                <w:sz w:val="20"/>
                <w:szCs w:val="20"/>
              </w:rPr>
            </w:pPr>
          </w:p>
        </w:tc>
        <w:tc>
          <w:tcPr>
            <w:tcW w:w="3240" w:type="dxa"/>
          </w:tcPr>
          <w:p w:rsidR="00D13DC1" w:rsidRPr="00526426" w:rsidRDefault="00D13DC1" w:rsidP="00255F34">
            <w:pPr>
              <w:rPr>
                <w:rFonts w:ascii="Tw Cen MT" w:eastAsia="SimSun" w:hAnsi="Tw Cen MT" w:cs="Andalus"/>
                <w:sz w:val="20"/>
                <w:szCs w:val="20"/>
              </w:rPr>
            </w:pPr>
          </w:p>
        </w:tc>
      </w:tr>
      <w:tr w:rsidR="00D13DC1" w:rsidRPr="00526426" w:rsidTr="00255F34">
        <w:tc>
          <w:tcPr>
            <w:tcW w:w="977" w:type="dxa"/>
          </w:tcPr>
          <w:p w:rsidR="00D13DC1" w:rsidRDefault="00D13DC1" w:rsidP="00255F34">
            <w:pPr>
              <w:rPr>
                <w:rFonts w:ascii="Tw Cen MT" w:eastAsia="SimSun" w:hAnsi="Tw Cen MT" w:cs="Andalus"/>
                <w:sz w:val="20"/>
                <w:szCs w:val="20"/>
              </w:rPr>
            </w:pPr>
            <w:r>
              <w:rPr>
                <w:rFonts w:ascii="Tw Cen MT" w:eastAsia="SimSun" w:hAnsi="Tw Cen MT" w:cs="Andalus"/>
                <w:sz w:val="20"/>
                <w:szCs w:val="20"/>
              </w:rPr>
              <w:t>RS17</w:t>
            </w:r>
          </w:p>
        </w:tc>
        <w:tc>
          <w:tcPr>
            <w:tcW w:w="4603" w:type="dxa"/>
          </w:tcPr>
          <w:p w:rsidR="00D13DC1" w:rsidRPr="00D13DC1" w:rsidRDefault="00C04A2E" w:rsidP="00871024">
            <w:pPr>
              <w:rPr>
                <w:rFonts w:ascii="Tw Cen MT" w:hAnsi="Tw Cen MT"/>
                <w:sz w:val="20"/>
                <w:szCs w:val="20"/>
              </w:rPr>
            </w:pPr>
            <w:r w:rsidRPr="00C04A2E">
              <w:rPr>
                <w:rFonts w:ascii="Tw Cen MT" w:eastAsia="SimSun" w:hAnsi="Tw Cen MT"/>
                <w:sz w:val="20"/>
                <w:szCs w:val="20"/>
              </w:rPr>
              <w:t>Lettre de manifestation d’intérêt, signée et légalisée du responsable de programmation, technique et de l’information</w:t>
            </w:r>
          </w:p>
        </w:tc>
        <w:tc>
          <w:tcPr>
            <w:tcW w:w="720" w:type="dxa"/>
          </w:tcPr>
          <w:p w:rsidR="00D13DC1" w:rsidRPr="00526426" w:rsidRDefault="00D13DC1" w:rsidP="00255F34">
            <w:pPr>
              <w:rPr>
                <w:rFonts w:ascii="Tw Cen MT" w:eastAsia="SimSun" w:hAnsi="Tw Cen MT" w:cs="Andalus"/>
                <w:sz w:val="20"/>
                <w:szCs w:val="20"/>
              </w:rPr>
            </w:pPr>
          </w:p>
        </w:tc>
        <w:tc>
          <w:tcPr>
            <w:tcW w:w="3240" w:type="dxa"/>
          </w:tcPr>
          <w:p w:rsidR="00D13DC1" w:rsidRPr="00526426" w:rsidRDefault="00D13DC1" w:rsidP="00255F34">
            <w:pPr>
              <w:rPr>
                <w:rFonts w:ascii="Tw Cen MT" w:eastAsia="SimSun" w:hAnsi="Tw Cen MT" w:cs="Andalus"/>
                <w:sz w:val="20"/>
                <w:szCs w:val="20"/>
              </w:rPr>
            </w:pPr>
          </w:p>
        </w:tc>
      </w:tr>
    </w:tbl>
    <w:p w:rsidR="00963DEA" w:rsidRDefault="00963DEA" w:rsidP="00963DEA">
      <w:pPr>
        <w:rPr>
          <w:rFonts w:ascii="Tw Cen MT" w:hAnsi="Tw Cen MT" w:cs="Andalus"/>
          <w:b/>
          <w:bCs/>
          <w:sz w:val="20"/>
          <w:szCs w:val="20"/>
        </w:rPr>
      </w:pPr>
    </w:p>
    <w:p w:rsidR="00963DEA" w:rsidRPr="00E16B29" w:rsidRDefault="00963DEA" w:rsidP="00DB14AF">
      <w:pPr>
        <w:numPr>
          <w:ilvl w:val="0"/>
          <w:numId w:val="1"/>
        </w:numPr>
        <w:rPr>
          <w:rFonts w:ascii="Tw Cen MT" w:hAnsi="Tw Cen MT" w:cs="Andalus"/>
          <w:sz w:val="20"/>
          <w:szCs w:val="20"/>
          <w:u w:val="single"/>
        </w:rPr>
      </w:pPr>
      <w:r w:rsidRPr="00E16B29">
        <w:rPr>
          <w:rFonts w:ascii="Tw Cen MT" w:hAnsi="Tw Cen MT" w:cs="Andalus"/>
          <w:sz w:val="20"/>
          <w:szCs w:val="20"/>
          <w:u w:val="single"/>
        </w:rPr>
        <w:t>Documents se rapportant au formulaire n° 4 </w:t>
      </w:r>
      <w:r>
        <w:rPr>
          <w:rFonts w:ascii="Tw Cen MT" w:hAnsi="Tw Cen MT" w:cs="Andalus"/>
          <w:sz w:val="20"/>
          <w:szCs w:val="20"/>
          <w:u w:val="single"/>
        </w:rPr>
        <w:t>(</w:t>
      </w:r>
      <w:r w:rsidR="00DB14AF">
        <w:rPr>
          <w:rFonts w:ascii="Tw Cen MT" w:hAnsi="Tw Cen MT" w:cs="Andalus"/>
          <w:sz w:val="20"/>
          <w:szCs w:val="20"/>
          <w:u w:val="single"/>
        </w:rPr>
        <w:t>Données</w:t>
      </w:r>
      <w:r w:rsidR="00AE1042">
        <w:rPr>
          <w:rFonts w:ascii="Tw Cen MT" w:hAnsi="Tw Cen MT" w:cs="Andalus"/>
          <w:sz w:val="20"/>
          <w:szCs w:val="20"/>
          <w:u w:val="single"/>
        </w:rPr>
        <w:t xml:space="preserve"> </w:t>
      </w:r>
      <w:r w:rsidRPr="00E16B29">
        <w:rPr>
          <w:rFonts w:ascii="Tw Cen MT" w:hAnsi="Tw Cen MT" w:cs="Andalus"/>
          <w:sz w:val="20"/>
          <w:szCs w:val="20"/>
          <w:u w:val="single"/>
        </w:rPr>
        <w:t>techniques</w:t>
      </w:r>
      <w:r>
        <w:rPr>
          <w:rFonts w:ascii="Tw Cen MT" w:hAnsi="Tw Cen MT" w:cs="Andalus"/>
          <w:sz w:val="20"/>
          <w:szCs w:val="20"/>
          <w:u w:val="single"/>
        </w:rPr>
        <w:t>)</w:t>
      </w:r>
    </w:p>
    <w:p w:rsidR="00963DEA" w:rsidRPr="0002524C" w:rsidRDefault="00963DEA" w:rsidP="00963DEA">
      <w:pPr>
        <w:rPr>
          <w:rFonts w:ascii="Tw Cen MT" w:hAnsi="Tw Cen MT" w:cs="Andalu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
        <w:gridCol w:w="4402"/>
        <w:gridCol w:w="718"/>
        <w:gridCol w:w="3083"/>
      </w:tblGrid>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Réf.</w:t>
            </w:r>
          </w:p>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Document</w:t>
            </w:r>
          </w:p>
        </w:tc>
        <w:tc>
          <w:tcPr>
            <w:tcW w:w="4603"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Document</w:t>
            </w:r>
          </w:p>
        </w:tc>
        <w:tc>
          <w:tcPr>
            <w:tcW w:w="720"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Fourni O/N</w:t>
            </w:r>
          </w:p>
        </w:tc>
        <w:tc>
          <w:tcPr>
            <w:tcW w:w="3240"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Remarques</w:t>
            </w:r>
          </w:p>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Visa du service courrier de la HACA</w:t>
            </w:r>
          </w:p>
        </w:tc>
      </w:tr>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RT1</w:t>
            </w:r>
          </w:p>
        </w:tc>
        <w:tc>
          <w:tcPr>
            <w:tcW w:w="4603" w:type="dxa"/>
          </w:tcPr>
          <w:p w:rsidR="00963DEA" w:rsidRPr="00261180" w:rsidRDefault="00C04A2E" w:rsidP="00255F34">
            <w:pPr>
              <w:rPr>
                <w:rFonts w:ascii="Tw Cen MT" w:hAnsi="Tw Cen MT"/>
                <w:sz w:val="20"/>
                <w:szCs w:val="20"/>
              </w:rPr>
            </w:pPr>
            <w:r w:rsidRPr="00C04A2E">
              <w:rPr>
                <w:rFonts w:ascii="Tw Cen MT" w:hAnsi="Tw Cen MT"/>
                <w:sz w:val="20"/>
                <w:szCs w:val="20"/>
              </w:rPr>
              <w:t>Une fiche qui décrit les conditions d’exploitation du service en projet</w:t>
            </w:r>
          </w:p>
        </w:tc>
        <w:tc>
          <w:tcPr>
            <w:tcW w:w="720" w:type="dxa"/>
          </w:tcPr>
          <w:p w:rsidR="00963DEA" w:rsidRPr="00526426" w:rsidRDefault="00963DEA" w:rsidP="00255F34">
            <w:pPr>
              <w:rPr>
                <w:rFonts w:ascii="Tw Cen MT" w:eastAsia="SimSun" w:hAnsi="Tw Cen MT" w:cs="Andalus"/>
                <w:sz w:val="20"/>
                <w:szCs w:val="20"/>
              </w:rPr>
            </w:pPr>
          </w:p>
        </w:tc>
        <w:tc>
          <w:tcPr>
            <w:tcW w:w="3240" w:type="dxa"/>
          </w:tcPr>
          <w:p w:rsidR="00963DEA" w:rsidRPr="00526426" w:rsidRDefault="00963DEA" w:rsidP="00255F34">
            <w:pPr>
              <w:rPr>
                <w:rFonts w:ascii="Tw Cen MT" w:eastAsia="SimSun" w:hAnsi="Tw Cen MT" w:cs="Andalus"/>
                <w:sz w:val="20"/>
                <w:szCs w:val="20"/>
              </w:rPr>
            </w:pPr>
          </w:p>
        </w:tc>
      </w:tr>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RT2</w:t>
            </w:r>
          </w:p>
        </w:tc>
        <w:tc>
          <w:tcPr>
            <w:tcW w:w="4603" w:type="dxa"/>
          </w:tcPr>
          <w:p w:rsidR="00963DEA" w:rsidRPr="00526426" w:rsidRDefault="00C04A2E" w:rsidP="00255F34">
            <w:pPr>
              <w:rPr>
                <w:rFonts w:ascii="Tw Cen MT" w:eastAsia="SimSun" w:hAnsi="Tw Cen MT" w:cs="Andalus"/>
                <w:sz w:val="20"/>
                <w:szCs w:val="20"/>
              </w:rPr>
            </w:pPr>
            <w:r w:rsidRPr="00C04A2E">
              <w:rPr>
                <w:rFonts w:ascii="Tw Cen MT" w:hAnsi="Tw Cen MT"/>
                <w:sz w:val="20"/>
                <w:szCs w:val="20"/>
              </w:rPr>
              <w:t>Une fiche qui inventorie l’ensemble des mesures concrètes envisagées pour le respect des exigences essentielles</w:t>
            </w:r>
          </w:p>
        </w:tc>
        <w:tc>
          <w:tcPr>
            <w:tcW w:w="720" w:type="dxa"/>
          </w:tcPr>
          <w:p w:rsidR="00963DEA" w:rsidRPr="00526426" w:rsidRDefault="00963DEA" w:rsidP="00255F34">
            <w:pPr>
              <w:rPr>
                <w:rFonts w:ascii="Tw Cen MT" w:eastAsia="SimSun" w:hAnsi="Tw Cen MT" w:cs="Andalus"/>
                <w:sz w:val="20"/>
                <w:szCs w:val="20"/>
              </w:rPr>
            </w:pPr>
          </w:p>
        </w:tc>
        <w:tc>
          <w:tcPr>
            <w:tcW w:w="3240" w:type="dxa"/>
          </w:tcPr>
          <w:p w:rsidR="00963DEA" w:rsidRPr="00526426" w:rsidRDefault="00963DEA" w:rsidP="00255F34">
            <w:pPr>
              <w:rPr>
                <w:rFonts w:ascii="Tw Cen MT" w:eastAsia="SimSun" w:hAnsi="Tw Cen MT" w:cs="Andalus"/>
                <w:sz w:val="20"/>
                <w:szCs w:val="20"/>
              </w:rPr>
            </w:pPr>
          </w:p>
        </w:tc>
      </w:tr>
      <w:tr w:rsidR="00963DEA" w:rsidRPr="00526426" w:rsidTr="00255F34">
        <w:tc>
          <w:tcPr>
            <w:tcW w:w="977" w:type="dxa"/>
          </w:tcPr>
          <w:p w:rsidR="00963DEA" w:rsidRPr="00526426" w:rsidRDefault="00963DEA" w:rsidP="00255F34">
            <w:pPr>
              <w:rPr>
                <w:rFonts w:ascii="Tw Cen MT" w:eastAsia="SimSun" w:hAnsi="Tw Cen MT" w:cs="Andalus"/>
                <w:sz w:val="20"/>
                <w:szCs w:val="20"/>
              </w:rPr>
            </w:pPr>
            <w:r w:rsidRPr="00526426">
              <w:rPr>
                <w:rFonts w:ascii="Tw Cen MT" w:eastAsia="SimSun" w:hAnsi="Tw Cen MT" w:cs="Andalus"/>
                <w:sz w:val="20"/>
                <w:szCs w:val="20"/>
              </w:rPr>
              <w:t>RT3</w:t>
            </w:r>
          </w:p>
        </w:tc>
        <w:tc>
          <w:tcPr>
            <w:tcW w:w="4603" w:type="dxa"/>
          </w:tcPr>
          <w:p w:rsidR="00963DEA" w:rsidRPr="00526426" w:rsidRDefault="0027037B" w:rsidP="00C94B61">
            <w:pPr>
              <w:rPr>
                <w:rFonts w:ascii="Tw Cen MT" w:eastAsia="SimSun" w:hAnsi="Tw Cen MT" w:cs="Andalus"/>
                <w:sz w:val="20"/>
                <w:szCs w:val="20"/>
              </w:rPr>
            </w:pPr>
            <w:r>
              <w:rPr>
                <w:rFonts w:ascii="Tw Cen MT" w:hAnsi="Tw Cen MT"/>
                <w:sz w:val="20"/>
                <w:szCs w:val="20"/>
              </w:rPr>
              <w:t>E</w:t>
            </w:r>
            <w:r w:rsidR="00C04A2E" w:rsidRPr="00C04A2E">
              <w:rPr>
                <w:rFonts w:ascii="Tw Cen MT" w:hAnsi="Tw Cen MT"/>
                <w:sz w:val="20"/>
                <w:szCs w:val="20"/>
              </w:rPr>
              <w:t>ngagement</w:t>
            </w:r>
            <w:r>
              <w:rPr>
                <w:rFonts w:ascii="Tw Cen MT" w:hAnsi="Tw Cen MT"/>
                <w:sz w:val="20"/>
                <w:szCs w:val="20"/>
              </w:rPr>
              <w:t>/contrat signé par le</w:t>
            </w:r>
            <w:r w:rsidR="00C04A2E" w:rsidRPr="00C04A2E">
              <w:rPr>
                <w:rFonts w:ascii="Tw Cen MT" w:hAnsi="Tw Cen MT"/>
                <w:sz w:val="20"/>
                <w:szCs w:val="20"/>
              </w:rPr>
              <w:t xml:space="preserve"> représentant légal du prestataire</w:t>
            </w:r>
            <w:r w:rsidR="0050195F">
              <w:rPr>
                <w:rFonts w:ascii="Tw Cen MT" w:hAnsi="Tw Cen MT"/>
                <w:sz w:val="20"/>
                <w:szCs w:val="20"/>
              </w:rPr>
              <w:t xml:space="preserve"> (hébergement et/ou diffusion)</w:t>
            </w:r>
            <w:r w:rsidR="00C04A2E" w:rsidRPr="00C04A2E">
              <w:rPr>
                <w:rFonts w:ascii="Tw Cen MT" w:hAnsi="Tw Cen MT"/>
                <w:sz w:val="20"/>
                <w:szCs w:val="20"/>
              </w:rPr>
              <w:t>, indiquant la nature de la prestation</w:t>
            </w:r>
            <w:r w:rsidR="00C94B61">
              <w:rPr>
                <w:rFonts w:ascii="Tw Cen MT" w:hAnsi="Tw Cen MT"/>
                <w:sz w:val="20"/>
                <w:szCs w:val="20"/>
              </w:rPr>
              <w:t xml:space="preserve"> et</w:t>
            </w:r>
            <w:r w:rsidR="00C04A2E" w:rsidRPr="00C04A2E">
              <w:rPr>
                <w:rFonts w:ascii="Tw Cen MT" w:hAnsi="Tw Cen MT"/>
                <w:sz w:val="20"/>
                <w:szCs w:val="20"/>
              </w:rPr>
              <w:t xml:space="preserve"> sa durée</w:t>
            </w:r>
            <w:r w:rsidR="00261180">
              <w:rPr>
                <w:rStyle w:val="Appelnotedebasdep"/>
                <w:rFonts w:ascii="Tw Cen MT" w:hAnsi="Tw Cen MT"/>
                <w:sz w:val="20"/>
                <w:szCs w:val="20"/>
              </w:rPr>
              <w:footnoteReference w:id="15"/>
            </w:r>
          </w:p>
        </w:tc>
        <w:tc>
          <w:tcPr>
            <w:tcW w:w="720" w:type="dxa"/>
          </w:tcPr>
          <w:p w:rsidR="00963DEA" w:rsidRPr="00526426" w:rsidRDefault="00963DEA" w:rsidP="00255F34">
            <w:pPr>
              <w:rPr>
                <w:rFonts w:ascii="Tw Cen MT" w:eastAsia="SimSun" w:hAnsi="Tw Cen MT" w:cs="Andalus"/>
                <w:sz w:val="20"/>
                <w:szCs w:val="20"/>
              </w:rPr>
            </w:pPr>
          </w:p>
        </w:tc>
        <w:tc>
          <w:tcPr>
            <w:tcW w:w="3240" w:type="dxa"/>
          </w:tcPr>
          <w:p w:rsidR="00963DEA" w:rsidRPr="00526426" w:rsidRDefault="00963DEA" w:rsidP="00255F34">
            <w:pPr>
              <w:rPr>
                <w:rFonts w:ascii="Tw Cen MT" w:eastAsia="SimSun" w:hAnsi="Tw Cen MT" w:cs="Andalus"/>
                <w:sz w:val="20"/>
                <w:szCs w:val="20"/>
              </w:rPr>
            </w:pPr>
          </w:p>
        </w:tc>
      </w:tr>
    </w:tbl>
    <w:p w:rsidR="00963DEA" w:rsidRDefault="00963DEA" w:rsidP="00963DEA">
      <w:pPr>
        <w:rPr>
          <w:rFonts w:ascii="Tw Cen MT" w:hAnsi="Tw Cen MT"/>
          <w:sz w:val="20"/>
          <w:szCs w:val="20"/>
        </w:rPr>
      </w:pPr>
    </w:p>
    <w:p w:rsidR="00963DEA" w:rsidRDefault="00963DEA" w:rsidP="00963DEA">
      <w:pPr>
        <w:rPr>
          <w:rFonts w:ascii="Tw Cen MT" w:hAnsi="Tw Cen MT"/>
          <w:sz w:val="20"/>
          <w:szCs w:val="20"/>
        </w:rPr>
      </w:pPr>
    </w:p>
    <w:p w:rsidR="00963DEA" w:rsidRDefault="00963DEA" w:rsidP="00963DEA">
      <w:pPr>
        <w:rPr>
          <w:rFonts w:ascii="Tw Cen MT" w:hAnsi="Tw Cen MT"/>
          <w:sz w:val="20"/>
          <w:szCs w:val="20"/>
        </w:rPr>
      </w:pPr>
    </w:p>
    <w:p w:rsidR="00963DEA" w:rsidRDefault="00963DEA" w:rsidP="00963DEA">
      <w:pPr>
        <w:rPr>
          <w:rFonts w:ascii="Tw Cen MT" w:hAnsi="Tw Cen MT"/>
          <w:sz w:val="20"/>
          <w:szCs w:val="20"/>
        </w:rPr>
      </w:pPr>
    </w:p>
    <w:p w:rsidR="00963DEA" w:rsidRDefault="00963DEA" w:rsidP="00963DEA">
      <w:pPr>
        <w:rPr>
          <w:rFonts w:ascii="Tw Cen MT" w:hAnsi="Tw Cen MT"/>
          <w:sz w:val="20"/>
          <w:szCs w:val="20"/>
        </w:rPr>
      </w:pPr>
    </w:p>
    <w:p w:rsidR="006D6D2E" w:rsidRDefault="006D6D2E" w:rsidP="00963DEA">
      <w:pPr>
        <w:rPr>
          <w:rFonts w:ascii="Tw Cen MT" w:hAnsi="Tw Cen MT"/>
          <w:sz w:val="20"/>
          <w:szCs w:val="20"/>
        </w:rPr>
      </w:pPr>
    </w:p>
    <w:p w:rsidR="006D6D2E" w:rsidRDefault="006D6D2E" w:rsidP="00963DEA">
      <w:pPr>
        <w:rPr>
          <w:rFonts w:ascii="Tw Cen MT" w:hAnsi="Tw Cen MT"/>
          <w:sz w:val="20"/>
          <w:szCs w:val="20"/>
        </w:rPr>
      </w:pPr>
    </w:p>
    <w:p w:rsidR="006D6D2E" w:rsidRDefault="006D6D2E" w:rsidP="00963DEA">
      <w:pPr>
        <w:rPr>
          <w:rFonts w:ascii="Tw Cen MT" w:hAnsi="Tw Cen MT"/>
          <w:sz w:val="20"/>
          <w:szCs w:val="20"/>
        </w:rPr>
      </w:pPr>
    </w:p>
    <w:p w:rsidR="006D6D2E" w:rsidRDefault="006D6D2E" w:rsidP="00963DEA">
      <w:pPr>
        <w:rPr>
          <w:rFonts w:ascii="Tw Cen MT" w:hAnsi="Tw Cen MT"/>
          <w:sz w:val="20"/>
          <w:szCs w:val="20"/>
        </w:rPr>
      </w:pPr>
    </w:p>
    <w:p w:rsidR="00963DEA" w:rsidRDefault="00963DEA" w:rsidP="00963DEA">
      <w:pPr>
        <w:rPr>
          <w:rFonts w:ascii="Tw Cen MT" w:hAnsi="Tw Cen MT"/>
          <w:sz w:val="20"/>
          <w:szCs w:val="20"/>
        </w:rPr>
      </w:pPr>
    </w:p>
    <w:p w:rsidR="00963DEA" w:rsidRPr="007F5D0B" w:rsidRDefault="00963DEA" w:rsidP="00963DEA">
      <w:pPr>
        <w:ind w:left="5664" w:hanging="5664"/>
        <w:rPr>
          <w:rFonts w:ascii="Tw Cen MT" w:hAnsi="Tw Cen MT"/>
          <w:sz w:val="20"/>
          <w:szCs w:val="20"/>
        </w:rPr>
      </w:pPr>
      <w:r w:rsidRPr="007F5D0B">
        <w:rPr>
          <w:rFonts w:ascii="Tw Cen MT" w:hAnsi="Tw Cen MT"/>
          <w:sz w:val="20"/>
          <w:szCs w:val="20"/>
        </w:rPr>
        <w:t>Cachet et signature de la société</w:t>
      </w:r>
      <w:r w:rsidRPr="007F5D0B">
        <w:rPr>
          <w:rFonts w:ascii="Tw Cen MT" w:hAnsi="Tw Cen MT"/>
          <w:sz w:val="20"/>
          <w:szCs w:val="20"/>
        </w:rPr>
        <w:tab/>
        <w:t xml:space="preserve">Cachet et signature du responsable « du service courrier » de </w:t>
      </w:r>
      <w:smartTag w:uri="urn:schemas-microsoft-com:office:smarttags" w:element="PersonName">
        <w:smartTagPr>
          <w:attr w:name="ProductID" w:val="la HACA"/>
        </w:smartTagPr>
        <w:r w:rsidRPr="007F5D0B">
          <w:rPr>
            <w:rFonts w:ascii="Tw Cen MT" w:hAnsi="Tw Cen MT"/>
            <w:sz w:val="20"/>
            <w:szCs w:val="20"/>
          </w:rPr>
          <w:t>la HACA</w:t>
        </w:r>
      </w:smartTag>
    </w:p>
    <w:p w:rsidR="00963DEA" w:rsidRPr="0002524C" w:rsidRDefault="00963DEA" w:rsidP="00963DEA">
      <w:pPr>
        <w:rPr>
          <w:rFonts w:ascii="Tw Cen MT" w:hAnsi="Tw Cen MT"/>
          <w:sz w:val="20"/>
          <w:szCs w:val="20"/>
        </w:rPr>
      </w:pPr>
    </w:p>
    <w:p w:rsidR="00963DEA" w:rsidRPr="00473D86" w:rsidRDefault="00963DEA" w:rsidP="00963DEA">
      <w:pPr>
        <w:rPr>
          <w:rFonts w:ascii="Tw Cen MT" w:hAnsi="Tw Cen MT"/>
        </w:rPr>
      </w:pPr>
    </w:p>
    <w:sectPr w:rsidR="00963DEA" w:rsidRPr="00473D86" w:rsidSect="00C04A2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171" w:rsidRDefault="00B03171" w:rsidP="00963DEA">
      <w:r>
        <w:separator/>
      </w:r>
    </w:p>
  </w:endnote>
  <w:endnote w:type="continuationSeparator" w:id="0">
    <w:p w:rsidR="00B03171" w:rsidRDefault="00B03171" w:rsidP="00963DEA">
      <w:r>
        <w:continuationSeparator/>
      </w:r>
    </w:p>
  </w:endnote>
  <w:endnote w:type="continuationNotice" w:id="1">
    <w:p w:rsidR="00B03171" w:rsidRDefault="00B03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ndalus">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2FC" w:rsidRDefault="004722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171" w:rsidRDefault="00B03171" w:rsidP="00963DEA">
      <w:r>
        <w:separator/>
      </w:r>
    </w:p>
  </w:footnote>
  <w:footnote w:type="continuationSeparator" w:id="0">
    <w:p w:rsidR="00B03171" w:rsidRDefault="00B03171" w:rsidP="00963DEA">
      <w:r>
        <w:continuationSeparator/>
      </w:r>
    </w:p>
  </w:footnote>
  <w:footnote w:type="continuationNotice" w:id="1">
    <w:p w:rsidR="00B03171" w:rsidRDefault="00B03171"/>
  </w:footnote>
  <w:footnote w:id="2">
    <w:p w:rsidR="00963DEA" w:rsidRDefault="00963DEA" w:rsidP="00963DEA">
      <w:pPr>
        <w:pStyle w:val="Notedebasdepage"/>
      </w:pPr>
      <w:r>
        <w:rPr>
          <w:rStyle w:val="Appelnotedebasdep"/>
        </w:rPr>
        <w:footnoteRef/>
      </w:r>
      <w:r w:rsidRPr="00CB28BD">
        <w:rPr>
          <w:rFonts w:ascii="Tw Cen MT" w:hAnsi="Tw Cen MT"/>
          <w:sz w:val="18"/>
          <w:szCs w:val="18"/>
        </w:rPr>
        <w:t xml:space="preserve">La réception du dossier par </w:t>
      </w:r>
      <w:smartTag w:uri="urn:schemas-microsoft-com:office:smarttags" w:element="PersonName">
        <w:smartTagPr>
          <w:attr w:name="ProductID" w:val="la HACA"/>
        </w:smartTagPr>
        <w:r w:rsidRPr="00CB28BD">
          <w:rPr>
            <w:rFonts w:ascii="Tw Cen MT" w:hAnsi="Tw Cen MT"/>
            <w:sz w:val="18"/>
            <w:szCs w:val="18"/>
          </w:rPr>
          <w:t>la HACA</w:t>
        </w:r>
      </w:smartTag>
      <w:r w:rsidRPr="00CB28BD">
        <w:rPr>
          <w:rFonts w:ascii="Tw Cen MT" w:hAnsi="Tw Cen MT"/>
          <w:sz w:val="18"/>
          <w:szCs w:val="18"/>
        </w:rPr>
        <w:t xml:space="preserve"> n’atteste pas de la conformité et de la validité des documents produits.</w:t>
      </w:r>
    </w:p>
  </w:footnote>
  <w:footnote w:id="3">
    <w:p w:rsidR="00A46012" w:rsidRPr="00AE1042" w:rsidRDefault="00A46012">
      <w:pPr>
        <w:pStyle w:val="Notedebasdepage"/>
        <w:rPr>
          <w:rFonts w:ascii="Tw Cen MT" w:hAnsi="Tw Cen MT"/>
        </w:rPr>
      </w:pPr>
      <w:r w:rsidRPr="00AE1042">
        <w:rPr>
          <w:rStyle w:val="Appelnotedebasdep"/>
          <w:rFonts w:ascii="Tw Cen MT" w:hAnsi="Tw Cen MT"/>
        </w:rPr>
        <w:footnoteRef/>
      </w:r>
      <w:r w:rsidRPr="00AE1042">
        <w:rPr>
          <w:rFonts w:ascii="Tw Cen MT" w:hAnsi="Tw Cen MT"/>
          <w:bCs/>
          <w:color w:val="000000"/>
          <w:u w:val="single"/>
        </w:rPr>
        <w:t>Si la société est en cours de constitution</w:t>
      </w:r>
    </w:p>
  </w:footnote>
  <w:footnote w:id="4">
    <w:p w:rsidR="00A46012" w:rsidRPr="00AE1042" w:rsidRDefault="00A46012" w:rsidP="00A46012">
      <w:pPr>
        <w:pStyle w:val="Notedebasdepage"/>
        <w:rPr>
          <w:rFonts w:ascii="Tw Cen MT" w:hAnsi="Tw Cen MT"/>
        </w:rPr>
      </w:pPr>
      <w:r w:rsidRPr="00AE1042">
        <w:rPr>
          <w:rStyle w:val="Appelnotedebasdep"/>
          <w:rFonts w:ascii="Tw Cen MT" w:hAnsi="Tw Cen MT"/>
        </w:rPr>
        <w:footnoteRef/>
      </w:r>
      <w:r w:rsidRPr="00AE1042">
        <w:rPr>
          <w:rFonts w:ascii="Tw Cen MT" w:hAnsi="Tw Cen MT"/>
          <w:bCs/>
          <w:color w:val="000000"/>
          <w:u w:val="single"/>
        </w:rPr>
        <w:t>Idem : note de bas de page 2</w:t>
      </w:r>
    </w:p>
  </w:footnote>
  <w:footnote w:id="5">
    <w:p w:rsidR="00A46012" w:rsidRPr="00AE1042" w:rsidRDefault="00A46012">
      <w:pPr>
        <w:pStyle w:val="Notedebasdepage"/>
        <w:rPr>
          <w:rFonts w:ascii="Tw Cen MT" w:hAnsi="Tw Cen MT"/>
        </w:rPr>
      </w:pPr>
      <w:r w:rsidRPr="00AE1042">
        <w:rPr>
          <w:rStyle w:val="Appelnotedebasdep"/>
          <w:rFonts w:ascii="Tw Cen MT" w:hAnsi="Tw Cen MT"/>
        </w:rPr>
        <w:footnoteRef/>
      </w:r>
      <w:r w:rsidRPr="00AE1042">
        <w:rPr>
          <w:rFonts w:ascii="Tw Cen MT" w:hAnsi="Tw Cen MT"/>
          <w:bCs/>
          <w:color w:val="000000"/>
          <w:u w:val="single"/>
        </w:rPr>
        <w:t>Idem : note de bas de page 2</w:t>
      </w:r>
    </w:p>
  </w:footnote>
  <w:footnote w:id="6">
    <w:p w:rsidR="00A46012" w:rsidRPr="00AE1042" w:rsidRDefault="00A46012">
      <w:pPr>
        <w:pStyle w:val="Notedebasdepage"/>
        <w:rPr>
          <w:rFonts w:ascii="Tw Cen MT" w:hAnsi="Tw Cen MT"/>
        </w:rPr>
      </w:pPr>
      <w:r w:rsidRPr="00AE1042">
        <w:rPr>
          <w:rStyle w:val="Appelnotedebasdep"/>
          <w:rFonts w:ascii="Tw Cen MT" w:hAnsi="Tw Cen MT"/>
        </w:rPr>
        <w:footnoteRef/>
      </w:r>
      <w:r w:rsidRPr="00AE1042">
        <w:rPr>
          <w:rFonts w:ascii="Tw Cen MT" w:hAnsi="Tw Cen MT"/>
          <w:bCs/>
          <w:color w:val="000000"/>
          <w:u w:val="single"/>
        </w:rPr>
        <w:t>Idem : note de bas de page 2</w:t>
      </w:r>
    </w:p>
  </w:footnote>
  <w:footnote w:id="7">
    <w:p w:rsidR="00A46012" w:rsidRPr="006D6D2E" w:rsidRDefault="00A46012">
      <w:pPr>
        <w:pStyle w:val="Notedebasdepage"/>
        <w:rPr>
          <w:rFonts w:ascii="Tw Cen MT" w:hAnsi="Tw Cen MT"/>
        </w:rPr>
      </w:pPr>
      <w:r w:rsidRPr="006D6D2E">
        <w:rPr>
          <w:rStyle w:val="Appelnotedebasdep"/>
          <w:rFonts w:ascii="Tw Cen MT" w:hAnsi="Tw Cen MT"/>
        </w:rPr>
        <w:footnoteRef/>
      </w:r>
      <w:r w:rsidR="0073016E" w:rsidRPr="006D6D2E">
        <w:rPr>
          <w:rFonts w:ascii="Tw Cen MT" w:hAnsi="Tw Cen MT"/>
          <w:bCs/>
        </w:rPr>
        <w:t>Lorsque l’opérateur qualifié ne détient pas encore 10% du capital et des droits de vote</w:t>
      </w:r>
    </w:p>
  </w:footnote>
  <w:footnote w:id="8">
    <w:p w:rsidR="00A46012" w:rsidRPr="006D6D2E" w:rsidRDefault="00A46012" w:rsidP="006D6D2E">
      <w:pPr>
        <w:pStyle w:val="Notedebasdepage"/>
        <w:rPr>
          <w:rFonts w:ascii="Tw Cen MT" w:hAnsi="Tw Cen MT"/>
        </w:rPr>
      </w:pPr>
      <w:r w:rsidRPr="006D6D2E">
        <w:rPr>
          <w:rStyle w:val="Appelnotedebasdep"/>
          <w:rFonts w:ascii="Tw Cen MT" w:hAnsi="Tw Cen MT"/>
        </w:rPr>
        <w:footnoteRef/>
      </w:r>
      <w:r w:rsidR="0073016E" w:rsidRPr="006D6D2E">
        <w:rPr>
          <w:rFonts w:ascii="Tw Cen MT" w:hAnsi="Tw Cen MT"/>
          <w:bCs/>
          <w:color w:val="000000"/>
        </w:rPr>
        <w:t>Idem : note de bas de page 6</w:t>
      </w:r>
    </w:p>
  </w:footnote>
  <w:footnote w:id="9">
    <w:p w:rsidR="00EF0FA5" w:rsidRPr="00AE1042" w:rsidRDefault="00EF0FA5">
      <w:pPr>
        <w:pStyle w:val="Notedebasdepage"/>
        <w:rPr>
          <w:rFonts w:ascii="Tw Cen MT" w:hAnsi="Tw Cen MT"/>
        </w:rPr>
      </w:pPr>
      <w:r w:rsidRPr="00AE1042">
        <w:rPr>
          <w:rStyle w:val="Appelnotedebasdep"/>
          <w:rFonts w:ascii="Tw Cen MT" w:hAnsi="Tw Cen MT"/>
        </w:rPr>
        <w:footnoteRef/>
      </w:r>
      <w:r w:rsidRPr="00AE1042">
        <w:rPr>
          <w:rFonts w:ascii="Tw Cen MT" w:hAnsi="Tw Cen MT"/>
        </w:rPr>
        <w:t xml:space="preserve"> Le cas où la société existe déjà et exerce une ou plusieurs activité</w:t>
      </w:r>
    </w:p>
  </w:footnote>
  <w:footnote w:id="10">
    <w:p w:rsidR="00EF0FA5" w:rsidRPr="00AE1042" w:rsidRDefault="00EF0FA5" w:rsidP="00EF0FA5">
      <w:pPr>
        <w:pStyle w:val="Notedebasdepage"/>
        <w:rPr>
          <w:rFonts w:ascii="Tw Cen MT" w:hAnsi="Tw Cen MT"/>
        </w:rPr>
      </w:pPr>
      <w:r w:rsidRPr="00AE1042">
        <w:rPr>
          <w:rStyle w:val="Appelnotedebasdep"/>
          <w:rFonts w:ascii="Tw Cen MT" w:hAnsi="Tw Cen MT"/>
        </w:rPr>
        <w:footnoteRef/>
      </w:r>
      <w:r w:rsidRPr="00AE1042">
        <w:rPr>
          <w:rFonts w:ascii="Tw Cen MT" w:hAnsi="Tw Cen MT"/>
        </w:rPr>
        <w:t xml:space="preserve"> Idem : note de bas de page 8</w:t>
      </w:r>
    </w:p>
  </w:footnote>
  <w:footnote w:id="11">
    <w:p w:rsidR="00EF0FA5" w:rsidRPr="00AE1042" w:rsidRDefault="00EF0FA5">
      <w:pPr>
        <w:pStyle w:val="Notedebasdepage"/>
        <w:rPr>
          <w:rFonts w:ascii="Tw Cen MT" w:hAnsi="Tw Cen MT"/>
        </w:rPr>
      </w:pPr>
      <w:r w:rsidRPr="00AE1042">
        <w:rPr>
          <w:rStyle w:val="Appelnotedebasdep"/>
          <w:rFonts w:ascii="Tw Cen MT" w:hAnsi="Tw Cen MT"/>
        </w:rPr>
        <w:footnoteRef/>
      </w:r>
      <w:r w:rsidRPr="00AE1042">
        <w:rPr>
          <w:rFonts w:ascii="Tw Cen MT" w:hAnsi="Tw Cen MT"/>
        </w:rPr>
        <w:t>Idem : note de bas de page 8</w:t>
      </w:r>
    </w:p>
  </w:footnote>
  <w:footnote w:id="12">
    <w:p w:rsidR="00EF0FA5" w:rsidRPr="00AE1042" w:rsidRDefault="00EF0FA5">
      <w:pPr>
        <w:pStyle w:val="Notedebasdepage"/>
        <w:rPr>
          <w:rFonts w:ascii="Tw Cen MT" w:hAnsi="Tw Cen MT"/>
        </w:rPr>
      </w:pPr>
      <w:r w:rsidRPr="00AE1042">
        <w:rPr>
          <w:rStyle w:val="Appelnotedebasdep"/>
          <w:rFonts w:ascii="Tw Cen MT" w:hAnsi="Tw Cen MT"/>
        </w:rPr>
        <w:footnoteRef/>
      </w:r>
      <w:r w:rsidRPr="00AE1042">
        <w:rPr>
          <w:rFonts w:ascii="Tw Cen MT" w:hAnsi="Tw Cen MT"/>
        </w:rPr>
        <w:t>Idem : note de bas de page 8</w:t>
      </w:r>
    </w:p>
  </w:footnote>
  <w:footnote w:id="13">
    <w:p w:rsidR="00EF0FA5" w:rsidRPr="00AE1042" w:rsidRDefault="00EF0FA5">
      <w:pPr>
        <w:pStyle w:val="Notedebasdepage"/>
        <w:rPr>
          <w:rFonts w:ascii="Tw Cen MT" w:hAnsi="Tw Cen MT"/>
        </w:rPr>
      </w:pPr>
      <w:r w:rsidRPr="00AE1042">
        <w:rPr>
          <w:rStyle w:val="Appelnotedebasdep"/>
          <w:rFonts w:ascii="Tw Cen MT" w:hAnsi="Tw Cen MT"/>
        </w:rPr>
        <w:footnoteRef/>
      </w:r>
      <w:r w:rsidRPr="00AE1042">
        <w:rPr>
          <w:rFonts w:ascii="Tw Cen MT" w:hAnsi="Tw Cen MT"/>
        </w:rPr>
        <w:t>Idem : note de bas de page 8</w:t>
      </w:r>
    </w:p>
  </w:footnote>
  <w:footnote w:id="14">
    <w:p w:rsidR="00EF0FA5" w:rsidRPr="00AE1042" w:rsidRDefault="00EF0FA5">
      <w:pPr>
        <w:pStyle w:val="Notedebasdepage"/>
        <w:rPr>
          <w:rFonts w:ascii="Tw Cen MT" w:hAnsi="Tw Cen MT"/>
        </w:rPr>
      </w:pPr>
      <w:r w:rsidRPr="00AE1042">
        <w:rPr>
          <w:rStyle w:val="Appelnotedebasdep"/>
          <w:rFonts w:ascii="Tw Cen MT" w:hAnsi="Tw Cen MT"/>
        </w:rPr>
        <w:footnoteRef/>
      </w:r>
      <w:r w:rsidRPr="00AE1042">
        <w:rPr>
          <w:rFonts w:ascii="Tw Cen MT" w:hAnsi="Tw Cen MT"/>
        </w:rPr>
        <w:t>Idem : note de bas de page 8</w:t>
      </w:r>
    </w:p>
  </w:footnote>
  <w:footnote w:id="15">
    <w:p w:rsidR="00261180" w:rsidRPr="00AE1042" w:rsidRDefault="00261180">
      <w:pPr>
        <w:pStyle w:val="Notedebasdepage"/>
        <w:rPr>
          <w:rFonts w:ascii="Tw Cen MT" w:hAnsi="Tw Cen MT"/>
        </w:rPr>
      </w:pPr>
      <w:r w:rsidRPr="00AE1042">
        <w:rPr>
          <w:rStyle w:val="Appelnotedebasdep"/>
          <w:rFonts w:ascii="Tw Cen MT" w:hAnsi="Tw Cen MT"/>
        </w:rPr>
        <w:footnoteRef/>
      </w:r>
      <w:r w:rsidRPr="00AE1042">
        <w:rPr>
          <w:rFonts w:ascii="Tw Cen MT" w:hAnsi="Tw Cen MT"/>
        </w:rPr>
        <w:t>Si la plateforme de transmission/diffusion est hébergée chez un tiers(Opérateurs de CA, opérateur télécom ou autre)Ou si la transmission/diffusion est assurée par un tiers (opérateur de diffusion)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1D4" w:rsidRDefault="001E71D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D57EA"/>
    <w:multiLevelType w:val="hybridMultilevel"/>
    <w:tmpl w:val="20C0A9F4"/>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963DEA"/>
    <w:rsid w:val="000C3667"/>
    <w:rsid w:val="0015034E"/>
    <w:rsid w:val="00196137"/>
    <w:rsid w:val="001C4BA3"/>
    <w:rsid w:val="001E71D4"/>
    <w:rsid w:val="001F0FD9"/>
    <w:rsid w:val="002442D7"/>
    <w:rsid w:val="00261180"/>
    <w:rsid w:val="0027037B"/>
    <w:rsid w:val="002736B2"/>
    <w:rsid w:val="002D2992"/>
    <w:rsid w:val="00304A20"/>
    <w:rsid w:val="00316340"/>
    <w:rsid w:val="003E0AF3"/>
    <w:rsid w:val="003E73D4"/>
    <w:rsid w:val="003F68E2"/>
    <w:rsid w:val="00417BE8"/>
    <w:rsid w:val="004241F9"/>
    <w:rsid w:val="00450F25"/>
    <w:rsid w:val="004722FC"/>
    <w:rsid w:val="004A2886"/>
    <w:rsid w:val="004E6E7C"/>
    <w:rsid w:val="0050195F"/>
    <w:rsid w:val="00515BB9"/>
    <w:rsid w:val="0053459C"/>
    <w:rsid w:val="00545D61"/>
    <w:rsid w:val="00553B3C"/>
    <w:rsid w:val="005D54D1"/>
    <w:rsid w:val="00642945"/>
    <w:rsid w:val="006D6D2E"/>
    <w:rsid w:val="00725F38"/>
    <w:rsid w:val="0073016E"/>
    <w:rsid w:val="007570F8"/>
    <w:rsid w:val="00772524"/>
    <w:rsid w:val="00871024"/>
    <w:rsid w:val="0090094F"/>
    <w:rsid w:val="00963DEA"/>
    <w:rsid w:val="00976263"/>
    <w:rsid w:val="009A0596"/>
    <w:rsid w:val="009A5486"/>
    <w:rsid w:val="009A669A"/>
    <w:rsid w:val="00A06CC7"/>
    <w:rsid w:val="00A1160C"/>
    <w:rsid w:val="00A24BEF"/>
    <w:rsid w:val="00A46012"/>
    <w:rsid w:val="00A81E21"/>
    <w:rsid w:val="00AB1696"/>
    <w:rsid w:val="00AE1042"/>
    <w:rsid w:val="00AF2FB5"/>
    <w:rsid w:val="00B03171"/>
    <w:rsid w:val="00B26331"/>
    <w:rsid w:val="00B71474"/>
    <w:rsid w:val="00BC419A"/>
    <w:rsid w:val="00C04A2E"/>
    <w:rsid w:val="00C50C79"/>
    <w:rsid w:val="00C94B61"/>
    <w:rsid w:val="00D13DC1"/>
    <w:rsid w:val="00D85410"/>
    <w:rsid w:val="00DB14AF"/>
    <w:rsid w:val="00E93509"/>
    <w:rsid w:val="00EF0FA5"/>
    <w:rsid w:val="00F75C74"/>
    <w:rsid w:val="00FC268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5C61E18A-7027-4237-87EF-97A4FF1E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DE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963DEA"/>
    <w:rPr>
      <w:sz w:val="20"/>
      <w:szCs w:val="20"/>
    </w:rPr>
  </w:style>
  <w:style w:type="character" w:customStyle="1" w:styleId="NotedebasdepageCar">
    <w:name w:val="Note de bas de page Car"/>
    <w:basedOn w:val="Policepardfaut"/>
    <w:link w:val="Notedebasdepage"/>
    <w:semiHidden/>
    <w:rsid w:val="00963DEA"/>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963DEA"/>
    <w:rPr>
      <w:vertAlign w:val="superscript"/>
    </w:rPr>
  </w:style>
  <w:style w:type="paragraph" w:styleId="Textedebulles">
    <w:name w:val="Balloon Text"/>
    <w:basedOn w:val="Normal"/>
    <w:link w:val="TextedebullesCar"/>
    <w:uiPriority w:val="99"/>
    <w:semiHidden/>
    <w:unhideWhenUsed/>
    <w:rsid w:val="002D2992"/>
    <w:rPr>
      <w:rFonts w:ascii="Tahoma" w:hAnsi="Tahoma" w:cs="Tahoma"/>
      <w:sz w:val="16"/>
      <w:szCs w:val="16"/>
    </w:rPr>
  </w:style>
  <w:style w:type="character" w:customStyle="1" w:styleId="TextedebullesCar">
    <w:name w:val="Texte de bulles Car"/>
    <w:basedOn w:val="Policepardfaut"/>
    <w:link w:val="Textedebulles"/>
    <w:uiPriority w:val="99"/>
    <w:semiHidden/>
    <w:rsid w:val="002D2992"/>
    <w:rPr>
      <w:rFonts w:ascii="Tahoma" w:eastAsia="Times New Roman" w:hAnsi="Tahoma" w:cs="Tahoma"/>
      <w:sz w:val="16"/>
      <w:szCs w:val="16"/>
      <w:lang w:eastAsia="fr-FR"/>
    </w:rPr>
  </w:style>
  <w:style w:type="paragraph" w:styleId="En-tte">
    <w:name w:val="header"/>
    <w:basedOn w:val="Normal"/>
    <w:link w:val="En-tteCar"/>
    <w:uiPriority w:val="99"/>
    <w:unhideWhenUsed/>
    <w:rsid w:val="001E71D4"/>
    <w:pPr>
      <w:tabs>
        <w:tab w:val="center" w:pos="4536"/>
        <w:tab w:val="right" w:pos="9072"/>
      </w:tabs>
    </w:pPr>
  </w:style>
  <w:style w:type="character" w:customStyle="1" w:styleId="En-tteCar">
    <w:name w:val="En-tête Car"/>
    <w:basedOn w:val="Policepardfaut"/>
    <w:link w:val="En-tte"/>
    <w:uiPriority w:val="99"/>
    <w:rsid w:val="001E71D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E71D4"/>
    <w:pPr>
      <w:tabs>
        <w:tab w:val="center" w:pos="4536"/>
        <w:tab w:val="right" w:pos="9072"/>
      </w:tabs>
    </w:pPr>
  </w:style>
  <w:style w:type="character" w:customStyle="1" w:styleId="PieddepageCar">
    <w:name w:val="Pied de page Car"/>
    <w:basedOn w:val="Policepardfaut"/>
    <w:link w:val="Pieddepage"/>
    <w:uiPriority w:val="99"/>
    <w:rsid w:val="001E71D4"/>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3E0AF3"/>
    <w:rPr>
      <w:sz w:val="16"/>
      <w:szCs w:val="16"/>
    </w:rPr>
  </w:style>
  <w:style w:type="paragraph" w:styleId="Commentaire">
    <w:name w:val="annotation text"/>
    <w:basedOn w:val="Normal"/>
    <w:link w:val="CommentaireCar"/>
    <w:uiPriority w:val="99"/>
    <w:semiHidden/>
    <w:unhideWhenUsed/>
    <w:rsid w:val="003E0AF3"/>
    <w:rPr>
      <w:sz w:val="20"/>
      <w:szCs w:val="20"/>
    </w:rPr>
  </w:style>
  <w:style w:type="character" w:customStyle="1" w:styleId="CommentaireCar">
    <w:name w:val="Commentaire Car"/>
    <w:basedOn w:val="Policepardfaut"/>
    <w:link w:val="Commentaire"/>
    <w:uiPriority w:val="99"/>
    <w:semiHidden/>
    <w:rsid w:val="003E0AF3"/>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3E0AF3"/>
    <w:rPr>
      <w:b/>
      <w:bCs/>
    </w:rPr>
  </w:style>
  <w:style w:type="character" w:customStyle="1" w:styleId="ObjetducommentaireCar">
    <w:name w:val="Objet du commentaire Car"/>
    <w:basedOn w:val="CommentaireCar"/>
    <w:link w:val="Objetducommentaire"/>
    <w:uiPriority w:val="99"/>
    <w:semiHidden/>
    <w:rsid w:val="003E0AF3"/>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4F8F8-3128-4F7F-97AD-1BFE97F1B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926</Words>
  <Characters>5097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 El Hammoumi</cp:lastModifiedBy>
  <cp:revision>18</cp:revision>
  <cp:lastPrinted>2017-03-08T11:10:00Z</cp:lastPrinted>
  <dcterms:created xsi:type="dcterms:W3CDTF">2017-03-14T09:59:00Z</dcterms:created>
  <dcterms:modified xsi:type="dcterms:W3CDTF">2017-05-24T16:22:00Z</dcterms:modified>
</cp:coreProperties>
</file>